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EC929" w14:textId="77777777" w:rsidR="00021452" w:rsidRDefault="00021452">
      <w:pPr>
        <w:spacing w:line="300" w:lineRule="auto"/>
        <w:jc w:val="both"/>
        <w:rPr>
          <w:b/>
          <w:bCs/>
          <w:szCs w:val="22"/>
        </w:rPr>
      </w:pPr>
      <w:bookmarkStart w:id="0" w:name="_GoBack"/>
      <w:bookmarkEnd w:id="0"/>
      <w:r>
        <w:rPr>
          <w:b/>
          <w:bCs/>
          <w:szCs w:val="22"/>
        </w:rPr>
        <w:t xml:space="preserve">Aufgabe: </w:t>
      </w:r>
      <w:r>
        <w:rPr>
          <w:szCs w:val="22"/>
        </w:rPr>
        <w:t>Ermittle die Widerstandswerte ohmscher Widerstände mit Hilfe der Wheatstone’schen Brückenschaltung!</w:t>
      </w:r>
      <w:r>
        <w:rPr>
          <w:b/>
          <w:bCs/>
          <w:szCs w:val="22"/>
        </w:rPr>
        <w:t xml:space="preserve"> </w:t>
      </w:r>
    </w:p>
    <w:p w14:paraId="66D82BAB" w14:textId="77777777" w:rsidR="00021452" w:rsidRDefault="00021452">
      <w:pPr>
        <w:spacing w:line="120" w:lineRule="auto"/>
        <w:jc w:val="both"/>
        <w:rPr>
          <w:szCs w:val="22"/>
        </w:rPr>
      </w:pPr>
    </w:p>
    <w:p w14:paraId="0E10300B" w14:textId="77777777" w:rsidR="00021452" w:rsidRDefault="00021452">
      <w:pPr>
        <w:spacing w:line="300" w:lineRule="auto"/>
        <w:jc w:val="both"/>
        <w:rPr>
          <w:b/>
          <w:bCs/>
          <w:szCs w:val="22"/>
        </w:rPr>
      </w:pPr>
      <w:r>
        <w:rPr>
          <w:b/>
          <w:bCs/>
          <w:szCs w:val="22"/>
        </w:rPr>
        <w:t>Vorbetrachtungen:</w:t>
      </w:r>
    </w:p>
    <w:p w14:paraId="1E0FBF36" w14:textId="77777777" w:rsidR="00021452" w:rsidRDefault="00021452">
      <w:pPr>
        <w:numPr>
          <w:ilvl w:val="0"/>
          <w:numId w:val="3"/>
        </w:numPr>
        <w:spacing w:line="300" w:lineRule="auto"/>
        <w:jc w:val="both"/>
        <w:rPr>
          <w:szCs w:val="22"/>
        </w:rPr>
      </w:pPr>
      <w:r>
        <w:rPr>
          <w:szCs w:val="22"/>
        </w:rPr>
        <w:t>Zwei Widerstände R</w:t>
      </w:r>
      <w:r>
        <w:rPr>
          <w:szCs w:val="22"/>
          <w:vertAlign w:val="subscript"/>
        </w:rPr>
        <w:t>1</w:t>
      </w:r>
      <w:r>
        <w:rPr>
          <w:szCs w:val="22"/>
        </w:rPr>
        <w:t xml:space="preserve"> und R</w:t>
      </w:r>
      <w:r>
        <w:rPr>
          <w:szCs w:val="22"/>
          <w:vertAlign w:val="subscript"/>
        </w:rPr>
        <w:t>2</w:t>
      </w:r>
      <w:r>
        <w:rPr>
          <w:szCs w:val="22"/>
        </w:rPr>
        <w:t xml:space="preserve"> werden </w:t>
      </w:r>
      <w:r>
        <w:rPr>
          <w:b/>
          <w:bCs/>
          <w:szCs w:val="22"/>
        </w:rPr>
        <w:t>a) in Reihe</w:t>
      </w:r>
      <w:r>
        <w:rPr>
          <w:szCs w:val="22"/>
        </w:rPr>
        <w:t xml:space="preserve"> und </w:t>
      </w:r>
      <w:r>
        <w:rPr>
          <w:b/>
          <w:bCs/>
          <w:szCs w:val="22"/>
        </w:rPr>
        <w:t>b) parallel</w:t>
      </w:r>
      <w:r>
        <w:rPr>
          <w:szCs w:val="22"/>
        </w:rPr>
        <w:t xml:space="preserve"> zu einer Spannungsquelle U</w:t>
      </w:r>
      <w:r>
        <w:rPr>
          <w:szCs w:val="22"/>
          <w:vertAlign w:val="subscript"/>
        </w:rPr>
        <w:t>Q</w:t>
      </w:r>
      <w:r>
        <w:rPr>
          <w:szCs w:val="22"/>
        </w:rPr>
        <w:t xml:space="preserve"> geschalten. Zeichne die zugehörigen Schaltpläne mit Strom- und Spannungsmessgeräten und gib jeweils die Gleichung zur Berechnung des Ersatzwiderstandes </w:t>
      </w:r>
      <w:proofErr w:type="spellStart"/>
      <w:r>
        <w:rPr>
          <w:szCs w:val="22"/>
        </w:rPr>
        <w:t>R</w:t>
      </w:r>
      <w:r>
        <w:rPr>
          <w:szCs w:val="22"/>
          <w:vertAlign w:val="subscript"/>
        </w:rPr>
        <w:t>ers</w:t>
      </w:r>
      <w:proofErr w:type="spellEnd"/>
      <w:r>
        <w:rPr>
          <w:szCs w:val="22"/>
        </w:rPr>
        <w:t xml:space="preserve"> an!</w:t>
      </w:r>
    </w:p>
    <w:p w14:paraId="5D272A58" w14:textId="77777777" w:rsidR="00021452" w:rsidRDefault="00021452">
      <w:pPr>
        <w:numPr>
          <w:ilvl w:val="0"/>
          <w:numId w:val="3"/>
        </w:numPr>
        <w:spacing w:line="300" w:lineRule="auto"/>
        <w:jc w:val="both"/>
        <w:rPr>
          <w:szCs w:val="22"/>
        </w:rPr>
      </w:pPr>
      <w:r>
        <w:rPr>
          <w:szCs w:val="22"/>
        </w:rPr>
        <w:t>Gib für Aufgabe 1 die Größe aller Ströme, Spannungen und die jeweiligen Ersatzwiderstände an, wenn folgende Größen gegeben sind: U</w:t>
      </w:r>
      <w:r>
        <w:rPr>
          <w:szCs w:val="22"/>
          <w:vertAlign w:val="subscript"/>
        </w:rPr>
        <w:t>Q</w:t>
      </w:r>
      <w:r>
        <w:rPr>
          <w:szCs w:val="22"/>
        </w:rPr>
        <w:t xml:space="preserve"> = 10,0 V, R</w:t>
      </w:r>
      <w:r>
        <w:rPr>
          <w:szCs w:val="22"/>
          <w:vertAlign w:val="subscript"/>
        </w:rPr>
        <w:t>1</w:t>
      </w:r>
      <w:r>
        <w:rPr>
          <w:szCs w:val="22"/>
        </w:rPr>
        <w:t xml:space="preserve"> = 50,0 </w:t>
      </w:r>
      <w:r>
        <w:rPr>
          <w:szCs w:val="22"/>
        </w:rPr>
        <w:sym w:font="Symbol" w:char="F057"/>
      </w:r>
      <w:r>
        <w:rPr>
          <w:szCs w:val="22"/>
        </w:rPr>
        <w:t>; R</w:t>
      </w:r>
      <w:r>
        <w:rPr>
          <w:szCs w:val="22"/>
          <w:vertAlign w:val="subscript"/>
        </w:rPr>
        <w:t>2</w:t>
      </w:r>
      <w:r>
        <w:rPr>
          <w:szCs w:val="22"/>
        </w:rPr>
        <w:t xml:space="preserve"> = 80,0 </w:t>
      </w:r>
      <w:r>
        <w:rPr>
          <w:szCs w:val="22"/>
        </w:rPr>
        <w:sym w:font="Symbol" w:char="F057"/>
      </w:r>
      <w:r>
        <w:rPr>
          <w:szCs w:val="22"/>
        </w:rPr>
        <w:t>.</w:t>
      </w:r>
    </w:p>
    <w:p w14:paraId="429066DB" w14:textId="77777777" w:rsidR="00021452" w:rsidRDefault="00021452">
      <w:pPr>
        <w:numPr>
          <w:ilvl w:val="0"/>
          <w:numId w:val="3"/>
        </w:numPr>
        <w:spacing w:line="300" w:lineRule="auto"/>
        <w:jc w:val="both"/>
        <w:rPr>
          <w:szCs w:val="22"/>
        </w:rPr>
      </w:pPr>
      <w:r>
        <w:rPr>
          <w:szCs w:val="22"/>
        </w:rPr>
        <w:t xml:space="preserve">Lies dir den Anhang zur Wheatstone’schen Brückenschaltung durch. Leite die Gleichungen [1] und [2] her, begründe dabei die jeweiligen Schritte durch Angabe von physikalischen Gesetzmäßigkeiten und mathematischen Regeln! Stelle [2] so um, dass </w:t>
      </w:r>
      <w:proofErr w:type="spellStart"/>
      <w:r>
        <w:rPr>
          <w:szCs w:val="22"/>
        </w:rPr>
        <w:t>R</w:t>
      </w:r>
      <w:r>
        <w:rPr>
          <w:szCs w:val="22"/>
          <w:vertAlign w:val="subscript"/>
        </w:rPr>
        <w:t>x</w:t>
      </w:r>
      <w:proofErr w:type="spellEnd"/>
      <w:r>
        <w:rPr>
          <w:szCs w:val="22"/>
        </w:rPr>
        <w:t xml:space="preserve"> berechnet werden kann!</w:t>
      </w:r>
    </w:p>
    <w:p w14:paraId="38C6C72F" w14:textId="77777777" w:rsidR="00021452" w:rsidRDefault="00021452">
      <w:pPr>
        <w:numPr>
          <w:ilvl w:val="0"/>
          <w:numId w:val="3"/>
        </w:numPr>
        <w:spacing w:line="300" w:lineRule="auto"/>
        <w:jc w:val="both"/>
        <w:rPr>
          <w:szCs w:val="22"/>
        </w:rPr>
      </w:pPr>
      <w:r>
        <w:rPr>
          <w:szCs w:val="22"/>
        </w:rPr>
        <w:t>Eine Voraussetzung für die Funktionsfähigkeit der Wheatstone’schen Brückenschaltung ist die richtige Wahl des bekannten Widerstandes R. Ermittle den Fehler in Prozent, der sich für 1,0 mm Ableseungenauigkeit der Länge l</w:t>
      </w:r>
      <w:r>
        <w:rPr>
          <w:szCs w:val="22"/>
          <w:vertAlign w:val="subscript"/>
        </w:rPr>
        <w:t>1</w:t>
      </w:r>
      <w:r>
        <w:rPr>
          <w:szCs w:val="22"/>
        </w:rPr>
        <w:t xml:space="preserve"> (l</w:t>
      </w:r>
      <w:r>
        <w:rPr>
          <w:szCs w:val="22"/>
          <w:vertAlign w:val="subscript"/>
        </w:rPr>
        <w:t>2</w:t>
      </w:r>
      <w:r>
        <w:rPr>
          <w:szCs w:val="22"/>
        </w:rPr>
        <w:t xml:space="preserve"> = l</w:t>
      </w:r>
      <w:r>
        <w:rPr>
          <w:szCs w:val="22"/>
          <w:vertAlign w:val="subscript"/>
        </w:rPr>
        <w:t>0</w:t>
      </w:r>
      <w:r>
        <w:rPr>
          <w:szCs w:val="22"/>
        </w:rPr>
        <w:t xml:space="preserve"> - l</w:t>
      </w:r>
      <w:r>
        <w:rPr>
          <w:szCs w:val="22"/>
          <w:vertAlign w:val="subscript"/>
        </w:rPr>
        <w:t>1</w:t>
      </w:r>
      <w:r>
        <w:rPr>
          <w:szCs w:val="22"/>
        </w:rPr>
        <w:t>) bei einem Draht der Länge l</w:t>
      </w:r>
      <w:r>
        <w:rPr>
          <w:szCs w:val="22"/>
          <w:vertAlign w:val="subscript"/>
        </w:rPr>
        <w:t>0</w:t>
      </w:r>
      <w:r>
        <w:rPr>
          <w:szCs w:val="22"/>
        </w:rPr>
        <w:t xml:space="preserve"> = 100,0 cm ergibt, für die Fälle:   </w:t>
      </w:r>
    </w:p>
    <w:p w14:paraId="3CD437EE" w14:textId="77777777" w:rsidR="00021452" w:rsidRDefault="00021452">
      <w:pPr>
        <w:spacing w:line="300" w:lineRule="auto"/>
        <w:ind w:firstLine="454"/>
        <w:jc w:val="both"/>
        <w:rPr>
          <w:szCs w:val="22"/>
          <w:lang w:val="fr-FR"/>
        </w:rPr>
      </w:pPr>
      <w:r>
        <w:rPr>
          <w:szCs w:val="22"/>
        </w:rPr>
        <w:t xml:space="preserve">                               </w:t>
      </w:r>
      <w:r>
        <w:rPr>
          <w:b/>
          <w:bCs/>
          <w:szCs w:val="22"/>
          <w:lang w:val="fr-FR"/>
        </w:rPr>
        <w:t>I.</w:t>
      </w:r>
      <w:r>
        <w:rPr>
          <w:szCs w:val="22"/>
          <w:lang w:val="fr-FR"/>
        </w:rPr>
        <w:t xml:space="preserve"> </w:t>
      </w:r>
      <w:proofErr w:type="spellStart"/>
      <w:r>
        <w:rPr>
          <w:szCs w:val="22"/>
          <w:lang w:val="fr-FR"/>
        </w:rPr>
        <w:t>R</w:t>
      </w:r>
      <w:r>
        <w:rPr>
          <w:szCs w:val="22"/>
          <w:vertAlign w:val="subscript"/>
          <w:lang w:val="fr-FR"/>
        </w:rPr>
        <w:t>x</w:t>
      </w:r>
      <w:proofErr w:type="spellEnd"/>
      <w:r>
        <w:rPr>
          <w:szCs w:val="22"/>
          <w:lang w:val="fr-FR"/>
        </w:rPr>
        <w:t xml:space="preserve"> = ¼ R        </w:t>
      </w:r>
      <w:r>
        <w:rPr>
          <w:b/>
          <w:bCs/>
          <w:szCs w:val="22"/>
          <w:lang w:val="fr-FR"/>
        </w:rPr>
        <w:t>II.</w:t>
      </w:r>
      <w:r>
        <w:rPr>
          <w:szCs w:val="22"/>
          <w:lang w:val="fr-FR"/>
        </w:rPr>
        <w:t xml:space="preserve"> </w:t>
      </w:r>
      <w:proofErr w:type="spellStart"/>
      <w:r>
        <w:rPr>
          <w:szCs w:val="22"/>
          <w:lang w:val="fr-FR"/>
        </w:rPr>
        <w:t>R</w:t>
      </w:r>
      <w:r>
        <w:rPr>
          <w:szCs w:val="22"/>
          <w:vertAlign w:val="subscript"/>
          <w:lang w:val="fr-FR"/>
        </w:rPr>
        <w:t>x</w:t>
      </w:r>
      <w:proofErr w:type="spellEnd"/>
      <w:r>
        <w:rPr>
          <w:szCs w:val="22"/>
          <w:lang w:val="fr-FR"/>
        </w:rPr>
        <w:t xml:space="preserve"> = 2/3 R      </w:t>
      </w:r>
      <w:r>
        <w:rPr>
          <w:b/>
          <w:bCs/>
          <w:szCs w:val="22"/>
          <w:lang w:val="fr-FR"/>
        </w:rPr>
        <w:t>III.</w:t>
      </w:r>
      <w:r>
        <w:rPr>
          <w:szCs w:val="22"/>
          <w:lang w:val="fr-FR"/>
        </w:rPr>
        <w:t xml:space="preserve"> </w:t>
      </w:r>
      <w:proofErr w:type="spellStart"/>
      <w:r>
        <w:rPr>
          <w:szCs w:val="22"/>
          <w:lang w:val="fr-FR"/>
        </w:rPr>
        <w:t>R</w:t>
      </w:r>
      <w:r>
        <w:rPr>
          <w:szCs w:val="22"/>
          <w:vertAlign w:val="subscript"/>
          <w:lang w:val="fr-FR"/>
        </w:rPr>
        <w:t>x</w:t>
      </w:r>
      <w:proofErr w:type="spellEnd"/>
      <w:r>
        <w:rPr>
          <w:szCs w:val="22"/>
          <w:lang w:val="fr-FR"/>
        </w:rPr>
        <w:t xml:space="preserve"> =  R      </w:t>
      </w:r>
      <w:r>
        <w:rPr>
          <w:b/>
          <w:bCs/>
          <w:szCs w:val="22"/>
          <w:lang w:val="fr-FR"/>
        </w:rPr>
        <w:t>IV.</w:t>
      </w:r>
      <w:r>
        <w:rPr>
          <w:szCs w:val="22"/>
          <w:lang w:val="fr-FR"/>
        </w:rPr>
        <w:t xml:space="preserve"> </w:t>
      </w:r>
      <w:proofErr w:type="spellStart"/>
      <w:r>
        <w:rPr>
          <w:szCs w:val="22"/>
          <w:lang w:val="fr-FR"/>
        </w:rPr>
        <w:t>R</w:t>
      </w:r>
      <w:r>
        <w:rPr>
          <w:szCs w:val="22"/>
          <w:vertAlign w:val="subscript"/>
          <w:lang w:val="fr-FR"/>
        </w:rPr>
        <w:t>x</w:t>
      </w:r>
      <w:proofErr w:type="spellEnd"/>
      <w:r>
        <w:rPr>
          <w:szCs w:val="22"/>
          <w:lang w:val="fr-FR"/>
        </w:rPr>
        <w:t xml:space="preserve"> = 3/2 R     </w:t>
      </w:r>
      <w:r>
        <w:rPr>
          <w:b/>
          <w:bCs/>
          <w:szCs w:val="22"/>
          <w:lang w:val="fr-FR"/>
        </w:rPr>
        <w:t xml:space="preserve"> V. </w:t>
      </w:r>
      <w:proofErr w:type="spellStart"/>
      <w:r>
        <w:rPr>
          <w:szCs w:val="22"/>
          <w:lang w:val="fr-FR"/>
        </w:rPr>
        <w:t>R</w:t>
      </w:r>
      <w:r>
        <w:rPr>
          <w:szCs w:val="22"/>
          <w:vertAlign w:val="subscript"/>
          <w:lang w:val="fr-FR"/>
        </w:rPr>
        <w:t>x</w:t>
      </w:r>
      <w:proofErr w:type="spellEnd"/>
      <w:r>
        <w:rPr>
          <w:szCs w:val="22"/>
          <w:lang w:val="fr-FR"/>
        </w:rPr>
        <w:t xml:space="preserve"> = 4 R.</w:t>
      </w:r>
    </w:p>
    <w:p w14:paraId="347287D8" w14:textId="77777777" w:rsidR="00021452" w:rsidRDefault="00021452">
      <w:pPr>
        <w:spacing w:line="300" w:lineRule="auto"/>
        <w:ind w:left="454"/>
        <w:jc w:val="both"/>
        <w:rPr>
          <w:szCs w:val="22"/>
        </w:rPr>
      </w:pPr>
      <w:r>
        <w:rPr>
          <w:szCs w:val="22"/>
        </w:rPr>
        <w:t>Welche Schlussfolgerung ergibt sich für die Wahl des bekannten Widerstandes R?</w:t>
      </w:r>
    </w:p>
    <w:p w14:paraId="28D22FE7" w14:textId="77777777" w:rsidR="00021452" w:rsidRDefault="00021452">
      <w:pPr>
        <w:spacing w:line="120" w:lineRule="auto"/>
        <w:jc w:val="both"/>
        <w:rPr>
          <w:b/>
          <w:bCs/>
          <w:szCs w:val="22"/>
        </w:rPr>
      </w:pPr>
    </w:p>
    <w:p w14:paraId="228480DE" w14:textId="77777777" w:rsidR="00021452" w:rsidRDefault="00021452">
      <w:pPr>
        <w:spacing w:line="300" w:lineRule="auto"/>
        <w:jc w:val="both"/>
        <w:rPr>
          <w:b/>
          <w:bCs/>
          <w:szCs w:val="22"/>
        </w:rPr>
      </w:pPr>
      <w:r>
        <w:rPr>
          <w:b/>
          <w:bCs/>
          <w:szCs w:val="22"/>
        </w:rPr>
        <w:t>Geräte und Hilfsmittel</w:t>
      </w:r>
    </w:p>
    <w:tbl>
      <w:tblPr>
        <w:tblW w:w="9284" w:type="dxa"/>
        <w:tblLayout w:type="fixed"/>
        <w:tblCellMar>
          <w:left w:w="70" w:type="dxa"/>
          <w:right w:w="70" w:type="dxa"/>
        </w:tblCellMar>
        <w:tblLook w:val="0000" w:firstRow="0" w:lastRow="0" w:firstColumn="0" w:lastColumn="0" w:noHBand="0" w:noVBand="0"/>
      </w:tblPr>
      <w:tblGrid>
        <w:gridCol w:w="3898"/>
        <w:gridCol w:w="2693"/>
        <w:gridCol w:w="2693"/>
      </w:tblGrid>
      <w:tr w:rsidR="00021452" w14:paraId="41CB3F52" w14:textId="77777777">
        <w:tc>
          <w:tcPr>
            <w:tcW w:w="3898" w:type="dxa"/>
            <w:tcBorders>
              <w:top w:val="nil"/>
              <w:left w:val="nil"/>
              <w:right w:val="nil"/>
            </w:tcBorders>
          </w:tcPr>
          <w:p w14:paraId="50509738" w14:textId="77777777" w:rsidR="00021452" w:rsidRDefault="00021452">
            <w:pPr>
              <w:numPr>
                <w:ilvl w:val="0"/>
                <w:numId w:val="1"/>
              </w:numPr>
              <w:spacing w:line="300" w:lineRule="auto"/>
              <w:rPr>
                <w:szCs w:val="22"/>
              </w:rPr>
            </w:pPr>
            <w:r>
              <w:rPr>
                <w:szCs w:val="22"/>
              </w:rPr>
              <w:t xml:space="preserve">1 Netzgerät </w:t>
            </w:r>
          </w:p>
          <w:p w14:paraId="3EC61FA1" w14:textId="77777777" w:rsidR="00021452" w:rsidRDefault="00021452">
            <w:pPr>
              <w:numPr>
                <w:ilvl w:val="0"/>
                <w:numId w:val="1"/>
              </w:numPr>
              <w:spacing w:line="300" w:lineRule="auto"/>
              <w:rPr>
                <w:szCs w:val="22"/>
              </w:rPr>
            </w:pPr>
            <w:proofErr w:type="spellStart"/>
            <w:r>
              <w:rPr>
                <w:szCs w:val="22"/>
              </w:rPr>
              <w:t>Konstantandraht</w:t>
            </w:r>
            <w:proofErr w:type="spellEnd"/>
            <w:r>
              <w:rPr>
                <w:szCs w:val="22"/>
              </w:rPr>
              <w:t xml:space="preserve"> (d = 0,20 mm, l = 1,00 m)</w:t>
            </w:r>
          </w:p>
          <w:p w14:paraId="51B826A0" w14:textId="77777777" w:rsidR="00021452" w:rsidRDefault="00021452">
            <w:pPr>
              <w:numPr>
                <w:ilvl w:val="0"/>
                <w:numId w:val="1"/>
              </w:numPr>
              <w:spacing w:line="300" w:lineRule="auto"/>
              <w:jc w:val="both"/>
              <w:rPr>
                <w:szCs w:val="22"/>
              </w:rPr>
            </w:pPr>
            <w:r>
              <w:rPr>
                <w:szCs w:val="22"/>
              </w:rPr>
              <w:t>2 unbekannte Widerstände R</w:t>
            </w:r>
            <w:r>
              <w:rPr>
                <w:szCs w:val="22"/>
                <w:vertAlign w:val="subscript"/>
              </w:rPr>
              <w:t>x1</w:t>
            </w:r>
            <w:r>
              <w:rPr>
                <w:szCs w:val="22"/>
              </w:rPr>
              <w:t xml:space="preserve"> und R</w:t>
            </w:r>
            <w:r>
              <w:rPr>
                <w:szCs w:val="22"/>
                <w:vertAlign w:val="subscript"/>
              </w:rPr>
              <w:t>x2</w:t>
            </w:r>
          </w:p>
          <w:p w14:paraId="20AE9860" w14:textId="77777777" w:rsidR="00021452" w:rsidRDefault="00021452">
            <w:pPr>
              <w:numPr>
                <w:ilvl w:val="0"/>
                <w:numId w:val="1"/>
              </w:numPr>
              <w:spacing w:line="300" w:lineRule="auto"/>
              <w:jc w:val="both"/>
              <w:rPr>
                <w:b/>
                <w:bCs/>
                <w:szCs w:val="22"/>
              </w:rPr>
            </w:pPr>
            <w:r>
              <w:rPr>
                <w:szCs w:val="22"/>
              </w:rPr>
              <w:t>4 Hirschmannstecker</w:t>
            </w:r>
          </w:p>
        </w:tc>
        <w:tc>
          <w:tcPr>
            <w:tcW w:w="2693" w:type="dxa"/>
            <w:tcBorders>
              <w:top w:val="nil"/>
              <w:left w:val="nil"/>
              <w:right w:val="nil"/>
            </w:tcBorders>
          </w:tcPr>
          <w:p w14:paraId="651862F4" w14:textId="77777777" w:rsidR="00021452" w:rsidRDefault="00021452">
            <w:pPr>
              <w:numPr>
                <w:ilvl w:val="0"/>
                <w:numId w:val="1"/>
              </w:numPr>
              <w:spacing w:line="300" w:lineRule="auto"/>
              <w:jc w:val="both"/>
              <w:rPr>
                <w:szCs w:val="22"/>
              </w:rPr>
            </w:pPr>
            <w:r>
              <w:rPr>
                <w:szCs w:val="22"/>
              </w:rPr>
              <w:t xml:space="preserve">2 Steckwiderstände </w:t>
            </w:r>
          </w:p>
          <w:p w14:paraId="739920CD" w14:textId="77777777" w:rsidR="00021452" w:rsidRDefault="00021452">
            <w:pPr>
              <w:spacing w:line="300" w:lineRule="auto"/>
              <w:jc w:val="both"/>
              <w:rPr>
                <w:szCs w:val="22"/>
              </w:rPr>
            </w:pPr>
            <w:r>
              <w:rPr>
                <w:szCs w:val="22"/>
              </w:rPr>
              <w:t xml:space="preserve">      </w:t>
            </w:r>
            <w:r>
              <w:rPr>
                <w:color w:val="FF0000"/>
                <w:szCs w:val="22"/>
              </w:rPr>
              <w:t>(R = ...</w:t>
            </w:r>
            <w:r>
              <w:rPr>
                <w:color w:val="FF0000"/>
                <w:szCs w:val="22"/>
              </w:rPr>
              <w:sym w:font="Symbol" w:char="F057"/>
            </w:r>
            <w:r>
              <w:rPr>
                <w:color w:val="FF0000"/>
                <w:szCs w:val="22"/>
              </w:rPr>
              <w:t>)</w:t>
            </w:r>
          </w:p>
          <w:p w14:paraId="548C4378" w14:textId="77777777" w:rsidR="00021452" w:rsidRDefault="00021452">
            <w:pPr>
              <w:numPr>
                <w:ilvl w:val="0"/>
                <w:numId w:val="1"/>
              </w:numPr>
              <w:spacing w:line="300" w:lineRule="auto"/>
              <w:jc w:val="both"/>
              <w:rPr>
                <w:szCs w:val="22"/>
              </w:rPr>
            </w:pPr>
            <w:r>
              <w:rPr>
                <w:szCs w:val="22"/>
              </w:rPr>
              <w:t>Rasterplatte</w:t>
            </w:r>
          </w:p>
          <w:p w14:paraId="24053B1F" w14:textId="77777777" w:rsidR="00021452" w:rsidRDefault="00021452">
            <w:pPr>
              <w:numPr>
                <w:ilvl w:val="0"/>
                <w:numId w:val="1"/>
              </w:numPr>
              <w:spacing w:line="300" w:lineRule="auto"/>
              <w:jc w:val="both"/>
              <w:rPr>
                <w:szCs w:val="22"/>
              </w:rPr>
            </w:pPr>
            <w:r>
              <w:rPr>
                <w:szCs w:val="22"/>
              </w:rPr>
              <w:t>Strommesser (analog)</w:t>
            </w:r>
          </w:p>
        </w:tc>
        <w:tc>
          <w:tcPr>
            <w:tcW w:w="2693" w:type="dxa"/>
            <w:tcBorders>
              <w:top w:val="nil"/>
              <w:left w:val="nil"/>
              <w:right w:val="nil"/>
            </w:tcBorders>
          </w:tcPr>
          <w:p w14:paraId="77B9D6A5" w14:textId="77777777" w:rsidR="00021452" w:rsidRDefault="00021452">
            <w:pPr>
              <w:numPr>
                <w:ilvl w:val="0"/>
                <w:numId w:val="1"/>
              </w:numPr>
              <w:spacing w:line="300" w:lineRule="auto"/>
              <w:jc w:val="both"/>
              <w:rPr>
                <w:szCs w:val="22"/>
              </w:rPr>
            </w:pPr>
            <w:r>
              <w:rPr>
                <w:szCs w:val="22"/>
              </w:rPr>
              <w:t>1 Krokodilklemme, Kabel</w:t>
            </w:r>
          </w:p>
          <w:p w14:paraId="2F6C7599" w14:textId="77777777" w:rsidR="00021452" w:rsidRDefault="00021452">
            <w:pPr>
              <w:numPr>
                <w:ilvl w:val="0"/>
                <w:numId w:val="1"/>
              </w:numPr>
              <w:spacing w:line="300" w:lineRule="auto"/>
              <w:jc w:val="both"/>
              <w:rPr>
                <w:szCs w:val="22"/>
              </w:rPr>
            </w:pPr>
            <w:r>
              <w:rPr>
                <w:szCs w:val="22"/>
              </w:rPr>
              <w:t>Maßstab</w:t>
            </w:r>
          </w:p>
          <w:p w14:paraId="6EE83995" w14:textId="77777777" w:rsidR="00021452" w:rsidRDefault="00021452">
            <w:pPr>
              <w:numPr>
                <w:ilvl w:val="0"/>
                <w:numId w:val="1"/>
              </w:numPr>
              <w:spacing w:line="300" w:lineRule="auto"/>
              <w:jc w:val="both"/>
              <w:rPr>
                <w:szCs w:val="22"/>
              </w:rPr>
            </w:pPr>
            <w:r>
              <w:rPr>
                <w:szCs w:val="22"/>
              </w:rPr>
              <w:t>2 Tischklemmen</w:t>
            </w:r>
          </w:p>
          <w:p w14:paraId="5DF60283" w14:textId="77777777" w:rsidR="00021452" w:rsidRDefault="00021452">
            <w:pPr>
              <w:numPr>
                <w:ilvl w:val="0"/>
                <w:numId w:val="1"/>
              </w:numPr>
              <w:spacing w:line="300" w:lineRule="auto"/>
              <w:jc w:val="both"/>
              <w:rPr>
                <w:szCs w:val="22"/>
              </w:rPr>
            </w:pPr>
            <w:r>
              <w:rPr>
                <w:szCs w:val="22"/>
              </w:rPr>
              <w:t>2 Isolierstäbe</w:t>
            </w:r>
          </w:p>
        </w:tc>
      </w:tr>
    </w:tbl>
    <w:p w14:paraId="2D48FD90" w14:textId="77777777" w:rsidR="00021452" w:rsidRDefault="00021452">
      <w:pPr>
        <w:spacing w:line="300" w:lineRule="auto"/>
        <w:jc w:val="both"/>
        <w:rPr>
          <w:b/>
          <w:bCs/>
          <w:szCs w:val="22"/>
        </w:rPr>
      </w:pPr>
      <w:r>
        <w:rPr>
          <w:b/>
          <w:bCs/>
          <w:szCs w:val="22"/>
        </w:rPr>
        <w:t xml:space="preserve">Merke: </w:t>
      </w:r>
    </w:p>
    <w:p w14:paraId="64344FCF" w14:textId="77777777" w:rsidR="00021452" w:rsidRDefault="00021452">
      <w:pPr>
        <w:spacing w:line="300" w:lineRule="auto"/>
        <w:jc w:val="both"/>
        <w:rPr>
          <w:b/>
          <w:bCs/>
          <w:szCs w:val="22"/>
        </w:rPr>
      </w:pPr>
      <w:r>
        <w:rPr>
          <w:b/>
          <w:bCs/>
          <w:szCs w:val="22"/>
        </w:rPr>
        <w:t>Wer durch unsachgemäße Behandlung oder wegen schlechter Vorbereitung ein Gerät schlachtet, zahlt einen vom Lehrer festzulegenden Betrag in eine Gemeinschaftskasse. Eine Sicherung kostet 0,50 DM.</w:t>
      </w:r>
    </w:p>
    <w:p w14:paraId="45E69184" w14:textId="77777777" w:rsidR="00021452" w:rsidRDefault="00021452">
      <w:pPr>
        <w:spacing w:line="120" w:lineRule="auto"/>
        <w:jc w:val="both"/>
        <w:rPr>
          <w:b/>
          <w:bCs/>
          <w:szCs w:val="22"/>
        </w:rPr>
      </w:pPr>
    </w:p>
    <w:p w14:paraId="39693C36" w14:textId="77777777" w:rsidR="00021452" w:rsidRDefault="00021452">
      <w:pPr>
        <w:spacing w:line="300" w:lineRule="auto"/>
        <w:jc w:val="both"/>
        <w:rPr>
          <w:b/>
          <w:bCs/>
          <w:szCs w:val="22"/>
        </w:rPr>
      </w:pPr>
      <w:r>
        <w:rPr>
          <w:b/>
          <w:bCs/>
          <w:szCs w:val="22"/>
        </w:rPr>
        <w:t>Hinweise zur Versuchsdurchführung:</w:t>
      </w:r>
    </w:p>
    <w:p w14:paraId="1537B37E" w14:textId="77777777" w:rsidR="00021452" w:rsidRDefault="00021452">
      <w:pPr>
        <w:numPr>
          <w:ilvl w:val="0"/>
          <w:numId w:val="29"/>
        </w:numPr>
        <w:spacing w:line="300" w:lineRule="auto"/>
        <w:jc w:val="both"/>
        <w:rPr>
          <w:b/>
          <w:bCs/>
          <w:szCs w:val="22"/>
        </w:rPr>
      </w:pPr>
      <w:r>
        <w:rPr>
          <w:szCs w:val="22"/>
        </w:rPr>
        <w:t xml:space="preserve">Baue die Wheatstone’sche Brückenschaltung nach Abb. 2 im Anhang auf. Verwende vorerst als Widerstände </w:t>
      </w:r>
      <w:proofErr w:type="spellStart"/>
      <w:r>
        <w:rPr>
          <w:szCs w:val="22"/>
        </w:rPr>
        <w:t>R</w:t>
      </w:r>
      <w:r>
        <w:rPr>
          <w:szCs w:val="22"/>
          <w:vertAlign w:val="subscript"/>
        </w:rPr>
        <w:t>x</w:t>
      </w:r>
      <w:proofErr w:type="spellEnd"/>
      <w:r>
        <w:rPr>
          <w:szCs w:val="22"/>
        </w:rPr>
        <w:t xml:space="preserve"> und R zwei bekannte Widerstände unterschiedlicher Größe. Verbinde die Punkte C und D mit dem Stromstärkemessgerät und stelle das Messgerät auf </w:t>
      </w:r>
      <w:r w:rsidRPr="00021452">
        <w:rPr>
          <w:szCs w:val="22"/>
        </w:rPr>
        <w:t>Nullpunkt-Mittelpunktslage</w:t>
      </w:r>
      <w:r>
        <w:rPr>
          <w:szCs w:val="22"/>
        </w:rPr>
        <w:t xml:space="preserve">. Achte dabei darauf, dass der Zeiger vor Beginn der Messung wirklich auf Null steht. Ist dies nicht der Fall, so lässt sich die Zeigerlage mit der Stellschraube rechts korrigieren. Lege eine Spannung </w:t>
      </w:r>
      <w:r w:rsidRPr="00021452">
        <w:rPr>
          <w:szCs w:val="22"/>
        </w:rPr>
        <w:t>U</w:t>
      </w:r>
      <w:r w:rsidRPr="00021452">
        <w:rPr>
          <w:szCs w:val="22"/>
          <w:vertAlign w:val="subscript"/>
        </w:rPr>
        <w:t>Q</w:t>
      </w:r>
      <w:r w:rsidRPr="00021452">
        <w:rPr>
          <w:szCs w:val="22"/>
        </w:rPr>
        <w:t xml:space="preserve"> = 2,00 V</w:t>
      </w:r>
      <w:r>
        <w:rPr>
          <w:szCs w:val="22"/>
        </w:rPr>
        <w:t xml:space="preserve"> an. </w:t>
      </w:r>
    </w:p>
    <w:p w14:paraId="14EDB461" w14:textId="77777777" w:rsidR="00021452" w:rsidRDefault="00021452">
      <w:pPr>
        <w:numPr>
          <w:ilvl w:val="0"/>
          <w:numId w:val="35"/>
        </w:numPr>
        <w:spacing w:line="300" w:lineRule="auto"/>
        <w:jc w:val="both"/>
        <w:rPr>
          <w:b/>
          <w:bCs/>
          <w:szCs w:val="22"/>
        </w:rPr>
      </w:pPr>
      <w:r>
        <w:rPr>
          <w:szCs w:val="22"/>
        </w:rPr>
        <w:t>Verschiebe nun den Abgriff G am Widerstandsdraht so lange, bis das Messgerät keinen Strom mehr anzeigt. Bestimme die Lage des Abgriffs durch Messung von l</w:t>
      </w:r>
      <w:r>
        <w:rPr>
          <w:szCs w:val="22"/>
          <w:vertAlign w:val="subscript"/>
        </w:rPr>
        <w:t>1</w:t>
      </w:r>
      <w:r>
        <w:rPr>
          <w:szCs w:val="22"/>
        </w:rPr>
        <w:t xml:space="preserve"> und l</w:t>
      </w:r>
      <w:r>
        <w:rPr>
          <w:szCs w:val="22"/>
          <w:vertAlign w:val="subscript"/>
        </w:rPr>
        <w:t>2</w:t>
      </w:r>
      <w:r>
        <w:rPr>
          <w:szCs w:val="22"/>
        </w:rPr>
        <w:t>. Welche Beziehung ergibt sich zwischen den Leiterlängen l</w:t>
      </w:r>
      <w:r>
        <w:rPr>
          <w:szCs w:val="22"/>
          <w:vertAlign w:val="subscript"/>
        </w:rPr>
        <w:t>1</w:t>
      </w:r>
      <w:r>
        <w:rPr>
          <w:szCs w:val="22"/>
        </w:rPr>
        <w:t xml:space="preserve"> und l</w:t>
      </w:r>
      <w:r>
        <w:rPr>
          <w:szCs w:val="22"/>
          <w:vertAlign w:val="subscript"/>
        </w:rPr>
        <w:t>2</w:t>
      </w:r>
      <w:r>
        <w:rPr>
          <w:szCs w:val="22"/>
        </w:rPr>
        <w:t xml:space="preserve"> und den verwendeten Widerständen </w:t>
      </w:r>
      <w:proofErr w:type="spellStart"/>
      <w:r>
        <w:rPr>
          <w:szCs w:val="22"/>
        </w:rPr>
        <w:t>R</w:t>
      </w:r>
      <w:r>
        <w:rPr>
          <w:szCs w:val="22"/>
          <w:vertAlign w:val="subscript"/>
        </w:rPr>
        <w:t>x</w:t>
      </w:r>
      <w:proofErr w:type="spellEnd"/>
      <w:r>
        <w:rPr>
          <w:szCs w:val="22"/>
        </w:rPr>
        <w:t xml:space="preserve"> und R? Vergleiche dazu mit den Vorbetrachtungen. </w:t>
      </w:r>
    </w:p>
    <w:p w14:paraId="7E2DAB47" w14:textId="77777777" w:rsidR="00021452" w:rsidRDefault="00021452">
      <w:pPr>
        <w:numPr>
          <w:ilvl w:val="0"/>
          <w:numId w:val="36"/>
        </w:numPr>
        <w:spacing w:line="300" w:lineRule="auto"/>
        <w:jc w:val="both"/>
        <w:rPr>
          <w:b/>
          <w:bCs/>
          <w:szCs w:val="22"/>
        </w:rPr>
      </w:pPr>
      <w:r>
        <w:rPr>
          <w:szCs w:val="22"/>
        </w:rPr>
        <w:t xml:space="preserve">Ermittle nun die Widerstandswerte unbekannter Widerstände. Führe dazu analog zu 1. entsprechende Messungen durch, indem du den Widerstand </w:t>
      </w:r>
      <w:proofErr w:type="spellStart"/>
      <w:r>
        <w:rPr>
          <w:szCs w:val="22"/>
        </w:rPr>
        <w:t>R</w:t>
      </w:r>
      <w:r>
        <w:rPr>
          <w:szCs w:val="22"/>
          <w:vertAlign w:val="subscript"/>
        </w:rPr>
        <w:t>x</w:t>
      </w:r>
      <w:proofErr w:type="spellEnd"/>
      <w:r>
        <w:rPr>
          <w:szCs w:val="22"/>
        </w:rPr>
        <w:t xml:space="preserve"> durch unbekannte Widerstände ersetzt. Miss so folgende Widerstände und fertige eine Tabelle an! </w:t>
      </w:r>
    </w:p>
    <w:p w14:paraId="3910ABEB" w14:textId="77777777" w:rsidR="00021452" w:rsidRDefault="00021452">
      <w:pPr>
        <w:spacing w:line="300" w:lineRule="auto"/>
        <w:ind w:left="360"/>
        <w:jc w:val="both"/>
        <w:rPr>
          <w:szCs w:val="22"/>
        </w:rPr>
      </w:pPr>
      <w:r>
        <w:rPr>
          <w:b/>
          <w:bCs/>
          <w:szCs w:val="22"/>
        </w:rPr>
        <w:t xml:space="preserve">a) </w:t>
      </w:r>
      <w:r>
        <w:rPr>
          <w:szCs w:val="22"/>
        </w:rPr>
        <w:t>Widerstand R</w:t>
      </w:r>
      <w:r>
        <w:rPr>
          <w:szCs w:val="22"/>
          <w:vertAlign w:val="subscript"/>
        </w:rPr>
        <w:t>x1</w:t>
      </w:r>
      <w:r>
        <w:rPr>
          <w:szCs w:val="22"/>
        </w:rPr>
        <w:t xml:space="preserve">  </w:t>
      </w:r>
      <w:r>
        <w:rPr>
          <w:b/>
          <w:bCs/>
          <w:szCs w:val="22"/>
        </w:rPr>
        <w:t>b)</w:t>
      </w:r>
      <w:r>
        <w:rPr>
          <w:szCs w:val="22"/>
        </w:rPr>
        <w:t xml:space="preserve"> Widerstand R</w:t>
      </w:r>
      <w:r>
        <w:rPr>
          <w:szCs w:val="22"/>
          <w:vertAlign w:val="subscript"/>
        </w:rPr>
        <w:t>x2</w:t>
      </w:r>
      <w:r>
        <w:rPr>
          <w:b/>
          <w:bCs/>
          <w:szCs w:val="22"/>
        </w:rPr>
        <w:t xml:space="preserve">  c) </w:t>
      </w:r>
      <w:r>
        <w:rPr>
          <w:szCs w:val="22"/>
        </w:rPr>
        <w:t>Reihenschaltung von R</w:t>
      </w:r>
      <w:r>
        <w:rPr>
          <w:szCs w:val="22"/>
          <w:vertAlign w:val="subscript"/>
        </w:rPr>
        <w:t>x1</w:t>
      </w:r>
      <w:r>
        <w:rPr>
          <w:szCs w:val="22"/>
        </w:rPr>
        <w:t xml:space="preserve"> und R</w:t>
      </w:r>
      <w:r>
        <w:rPr>
          <w:szCs w:val="22"/>
          <w:vertAlign w:val="subscript"/>
        </w:rPr>
        <w:t>x2</w:t>
      </w:r>
      <w:r>
        <w:rPr>
          <w:szCs w:val="22"/>
        </w:rPr>
        <w:t xml:space="preserve"> </w:t>
      </w:r>
      <w:r>
        <w:rPr>
          <w:b/>
          <w:bCs/>
          <w:szCs w:val="22"/>
        </w:rPr>
        <w:t>d)</w:t>
      </w:r>
      <w:r>
        <w:rPr>
          <w:szCs w:val="22"/>
        </w:rPr>
        <w:t xml:space="preserve"> Parallelschaltung von R</w:t>
      </w:r>
      <w:r>
        <w:rPr>
          <w:szCs w:val="22"/>
          <w:vertAlign w:val="subscript"/>
        </w:rPr>
        <w:t>x1</w:t>
      </w:r>
      <w:r>
        <w:rPr>
          <w:szCs w:val="22"/>
        </w:rPr>
        <w:t xml:space="preserve"> und R</w:t>
      </w:r>
      <w:r>
        <w:rPr>
          <w:szCs w:val="22"/>
          <w:vertAlign w:val="subscript"/>
        </w:rPr>
        <w:t>x2</w:t>
      </w:r>
    </w:p>
    <w:p w14:paraId="4FA02A37" w14:textId="77777777" w:rsidR="00021452" w:rsidRDefault="00021452">
      <w:pPr>
        <w:spacing w:line="300" w:lineRule="auto"/>
        <w:ind w:left="357"/>
        <w:jc w:val="both"/>
        <w:rPr>
          <w:b/>
          <w:bCs/>
          <w:szCs w:val="22"/>
        </w:rPr>
      </w:pPr>
      <w:r>
        <w:rPr>
          <w:szCs w:val="22"/>
        </w:rPr>
        <w:t>Um Messfehler auszuschließen, führe die Messung für jeden Widerstand dreimal hintereinander aus und bilde den Mittelwert! Weichen die gemessenen Werte stark voneinander ab, so ist eine erneute Messung angebracht!</w:t>
      </w:r>
    </w:p>
    <w:p w14:paraId="4E8063A2" w14:textId="77777777" w:rsidR="00021452" w:rsidRDefault="00021452">
      <w:pPr>
        <w:numPr>
          <w:ilvl w:val="1"/>
          <w:numId w:val="38"/>
        </w:numPr>
        <w:spacing w:line="300" w:lineRule="auto"/>
        <w:jc w:val="both"/>
        <w:rPr>
          <w:b/>
          <w:bCs/>
          <w:szCs w:val="22"/>
        </w:rPr>
      </w:pPr>
      <w:r>
        <w:rPr>
          <w:szCs w:val="22"/>
        </w:rPr>
        <w:t>Miss die Widerstände R</w:t>
      </w:r>
      <w:r>
        <w:rPr>
          <w:szCs w:val="22"/>
          <w:vertAlign w:val="subscript"/>
        </w:rPr>
        <w:t>x1</w:t>
      </w:r>
      <w:r>
        <w:rPr>
          <w:szCs w:val="22"/>
        </w:rPr>
        <w:t xml:space="preserve"> und R</w:t>
      </w:r>
      <w:r>
        <w:rPr>
          <w:szCs w:val="22"/>
          <w:vertAlign w:val="subscript"/>
        </w:rPr>
        <w:t>x2</w:t>
      </w:r>
      <w:r>
        <w:rPr>
          <w:szCs w:val="22"/>
        </w:rPr>
        <w:t xml:space="preserve"> </w:t>
      </w:r>
      <w:r w:rsidRPr="00021452">
        <w:rPr>
          <w:szCs w:val="22"/>
        </w:rPr>
        <w:t>mit Hilfe eines Widerstandsmessgeräts</w:t>
      </w:r>
      <w:r>
        <w:rPr>
          <w:szCs w:val="22"/>
        </w:rPr>
        <w:t xml:space="preserve"> und gib den prozentualen Fehler zu      den mit der Brückenschaltung gemessenen Werten an! </w:t>
      </w:r>
    </w:p>
    <w:p w14:paraId="2E7B2E05" w14:textId="77777777" w:rsidR="00021452" w:rsidRDefault="00021452">
      <w:pPr>
        <w:spacing w:line="120" w:lineRule="auto"/>
        <w:jc w:val="both"/>
        <w:rPr>
          <w:szCs w:val="22"/>
        </w:rPr>
      </w:pPr>
    </w:p>
    <w:p w14:paraId="46A14C6F" w14:textId="77777777" w:rsidR="00021452" w:rsidRDefault="00021452">
      <w:pPr>
        <w:numPr>
          <w:ilvl w:val="12"/>
          <w:numId w:val="0"/>
        </w:numPr>
        <w:spacing w:line="300" w:lineRule="auto"/>
        <w:ind w:left="283" w:hanging="283"/>
        <w:jc w:val="both"/>
        <w:rPr>
          <w:b/>
          <w:bCs/>
          <w:szCs w:val="22"/>
        </w:rPr>
      </w:pPr>
      <w:r>
        <w:rPr>
          <w:b/>
          <w:bCs/>
          <w:szCs w:val="22"/>
        </w:rPr>
        <w:t>Auswertung der Ergebnisse:</w:t>
      </w:r>
    </w:p>
    <w:p w14:paraId="34FE1744" w14:textId="77777777" w:rsidR="00021452" w:rsidRDefault="00021452">
      <w:pPr>
        <w:numPr>
          <w:ilvl w:val="0"/>
          <w:numId w:val="22"/>
        </w:numPr>
        <w:spacing w:line="300" w:lineRule="auto"/>
        <w:jc w:val="both"/>
        <w:rPr>
          <w:szCs w:val="22"/>
        </w:rPr>
      </w:pPr>
      <w:r>
        <w:rPr>
          <w:szCs w:val="22"/>
        </w:rPr>
        <w:t xml:space="preserve">Die Ergebnisse der Widerstandsmessungen von </w:t>
      </w:r>
      <w:r>
        <w:rPr>
          <w:b/>
          <w:bCs/>
          <w:szCs w:val="22"/>
        </w:rPr>
        <w:t>2.1. c)</w:t>
      </w:r>
      <w:r>
        <w:rPr>
          <w:szCs w:val="22"/>
        </w:rPr>
        <w:t xml:space="preserve"> und </w:t>
      </w:r>
      <w:r>
        <w:rPr>
          <w:b/>
          <w:bCs/>
          <w:szCs w:val="22"/>
        </w:rPr>
        <w:t>d)</w:t>
      </w:r>
      <w:r>
        <w:rPr>
          <w:szCs w:val="22"/>
        </w:rPr>
        <w:t xml:space="preserve"> sind mit Hilfe der </w:t>
      </w:r>
      <w:proofErr w:type="spellStart"/>
      <w:r>
        <w:rPr>
          <w:szCs w:val="22"/>
        </w:rPr>
        <w:t>Kirchhoff’schen</w:t>
      </w:r>
      <w:proofErr w:type="spellEnd"/>
      <w:r>
        <w:rPr>
          <w:szCs w:val="22"/>
        </w:rPr>
        <w:t xml:space="preserve"> Gesetze aus den Ergebnissen von </w:t>
      </w:r>
      <w:r>
        <w:rPr>
          <w:b/>
          <w:bCs/>
          <w:szCs w:val="22"/>
        </w:rPr>
        <w:t>2.1. a)</w:t>
      </w:r>
      <w:r>
        <w:rPr>
          <w:szCs w:val="22"/>
        </w:rPr>
        <w:t xml:space="preserve"> und </w:t>
      </w:r>
      <w:r>
        <w:rPr>
          <w:b/>
          <w:bCs/>
          <w:szCs w:val="22"/>
        </w:rPr>
        <w:t>2.1.b)</w:t>
      </w:r>
      <w:r>
        <w:rPr>
          <w:szCs w:val="22"/>
        </w:rPr>
        <w:t xml:space="preserve"> zu berechnen und zu vergleichen. </w:t>
      </w:r>
    </w:p>
    <w:p w14:paraId="12CF567C" w14:textId="77777777" w:rsidR="00021452" w:rsidRDefault="00021452">
      <w:pPr>
        <w:numPr>
          <w:ilvl w:val="0"/>
          <w:numId w:val="22"/>
        </w:numPr>
        <w:spacing w:line="300" w:lineRule="auto"/>
        <w:jc w:val="both"/>
        <w:rPr>
          <w:szCs w:val="22"/>
        </w:rPr>
      </w:pPr>
      <w:r>
        <w:rPr>
          <w:szCs w:val="22"/>
        </w:rPr>
        <w:t xml:space="preserve">Nenne mögliche Ursachen für Abweichungen der Widerstandswerte. </w:t>
      </w:r>
    </w:p>
    <w:p w14:paraId="3735912A" w14:textId="77777777" w:rsidR="00021452" w:rsidRDefault="00021452">
      <w:pPr>
        <w:numPr>
          <w:ilvl w:val="0"/>
          <w:numId w:val="22"/>
        </w:numPr>
        <w:spacing w:line="300" w:lineRule="auto"/>
        <w:jc w:val="both"/>
        <w:rPr>
          <w:szCs w:val="22"/>
        </w:rPr>
      </w:pPr>
      <w:r>
        <w:rPr>
          <w:szCs w:val="22"/>
        </w:rPr>
        <w:t>Welche Vorteile besitzt die Brückenschaltung bei der Messung von Widerständen gegenüber einer Strom- und Spannungsmessung und anschließender Berechnung von R durch R = U/I? In welchen Fällen versagt die Wheatstone’sche Brücke?</w:t>
      </w:r>
    </w:p>
    <w:p w14:paraId="1D0EC1FD" w14:textId="77777777" w:rsidR="00021452" w:rsidRDefault="00021452">
      <w:pPr>
        <w:spacing w:line="120" w:lineRule="auto"/>
        <w:jc w:val="both"/>
        <w:rPr>
          <w:szCs w:val="22"/>
        </w:rPr>
      </w:pPr>
    </w:p>
    <w:p w14:paraId="5A34D68F" w14:textId="77777777" w:rsidR="00021452" w:rsidRDefault="00021452">
      <w:pPr>
        <w:spacing w:line="300" w:lineRule="auto"/>
        <w:jc w:val="both"/>
        <w:rPr>
          <w:szCs w:val="22"/>
        </w:rPr>
        <w:sectPr w:rsidR="00021452">
          <w:headerReference w:type="default" r:id="rId8"/>
          <w:pgSz w:w="11907" w:h="16840" w:code="9"/>
          <w:pgMar w:top="907" w:right="1134" w:bottom="1015" w:left="1418" w:header="720" w:footer="1021" w:gutter="0"/>
          <w:cols w:space="720"/>
        </w:sectPr>
      </w:pPr>
    </w:p>
    <w:p w14:paraId="38180903" w14:textId="77777777" w:rsidR="00021452" w:rsidRDefault="00021452">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5"/>
        <w:gridCol w:w="3165"/>
        <w:gridCol w:w="3165"/>
      </w:tblGrid>
      <w:tr w:rsidR="00021452" w14:paraId="41897B7B" w14:textId="77777777">
        <w:tc>
          <w:tcPr>
            <w:tcW w:w="3165" w:type="dxa"/>
            <w:tcBorders>
              <w:top w:val="single" w:sz="4" w:space="0" w:color="auto"/>
              <w:left w:val="single" w:sz="4" w:space="0" w:color="auto"/>
              <w:bottom w:val="single" w:sz="4" w:space="0" w:color="auto"/>
              <w:right w:val="single" w:sz="4" w:space="0" w:color="auto"/>
            </w:tcBorders>
          </w:tcPr>
          <w:p w14:paraId="0D1E827F" w14:textId="77777777" w:rsidR="00021452" w:rsidRDefault="00021452">
            <w:pPr>
              <w:spacing w:line="300" w:lineRule="auto"/>
              <w:rPr>
                <w:szCs w:val="22"/>
              </w:rPr>
            </w:pPr>
            <w:r>
              <w:rPr>
                <w:szCs w:val="22"/>
              </w:rPr>
              <w:t>Datum:</w:t>
            </w:r>
          </w:p>
        </w:tc>
        <w:tc>
          <w:tcPr>
            <w:tcW w:w="3165" w:type="dxa"/>
            <w:tcBorders>
              <w:top w:val="single" w:sz="4" w:space="0" w:color="auto"/>
              <w:left w:val="single" w:sz="4" w:space="0" w:color="auto"/>
              <w:bottom w:val="nil"/>
              <w:right w:val="single" w:sz="4" w:space="0" w:color="auto"/>
            </w:tcBorders>
          </w:tcPr>
          <w:p w14:paraId="668103C6" w14:textId="77777777" w:rsidR="00021452" w:rsidRDefault="00021452">
            <w:pPr>
              <w:spacing w:line="300" w:lineRule="auto"/>
              <w:jc w:val="center"/>
              <w:rPr>
                <w:szCs w:val="22"/>
              </w:rPr>
            </w:pPr>
          </w:p>
        </w:tc>
        <w:tc>
          <w:tcPr>
            <w:tcW w:w="3165" w:type="dxa"/>
            <w:tcBorders>
              <w:top w:val="single" w:sz="4" w:space="0" w:color="auto"/>
              <w:left w:val="single" w:sz="4" w:space="0" w:color="auto"/>
              <w:bottom w:val="single" w:sz="4" w:space="0" w:color="auto"/>
              <w:right w:val="single" w:sz="4" w:space="0" w:color="auto"/>
            </w:tcBorders>
          </w:tcPr>
          <w:p w14:paraId="7E7AA143" w14:textId="77777777" w:rsidR="00021452" w:rsidRDefault="00021452">
            <w:pPr>
              <w:spacing w:line="300" w:lineRule="auto"/>
              <w:rPr>
                <w:szCs w:val="22"/>
              </w:rPr>
            </w:pPr>
            <w:r>
              <w:rPr>
                <w:szCs w:val="22"/>
              </w:rPr>
              <w:t xml:space="preserve">Bearbeiter: </w:t>
            </w:r>
          </w:p>
        </w:tc>
      </w:tr>
      <w:tr w:rsidR="00021452" w14:paraId="1176122E" w14:textId="77777777">
        <w:tc>
          <w:tcPr>
            <w:tcW w:w="3165" w:type="dxa"/>
            <w:tcBorders>
              <w:top w:val="single" w:sz="4" w:space="0" w:color="auto"/>
              <w:left w:val="single" w:sz="4" w:space="0" w:color="auto"/>
              <w:bottom w:val="single" w:sz="4" w:space="0" w:color="auto"/>
              <w:right w:val="single" w:sz="4" w:space="0" w:color="auto"/>
            </w:tcBorders>
          </w:tcPr>
          <w:p w14:paraId="5252E623" w14:textId="77777777" w:rsidR="00021452" w:rsidRDefault="00021452">
            <w:pPr>
              <w:spacing w:line="300" w:lineRule="auto"/>
              <w:rPr>
                <w:szCs w:val="22"/>
              </w:rPr>
            </w:pPr>
            <w:r>
              <w:rPr>
                <w:szCs w:val="22"/>
              </w:rPr>
              <w:t xml:space="preserve">Klasse: </w:t>
            </w:r>
          </w:p>
        </w:tc>
        <w:tc>
          <w:tcPr>
            <w:tcW w:w="3165" w:type="dxa"/>
            <w:tcBorders>
              <w:top w:val="nil"/>
              <w:left w:val="single" w:sz="4" w:space="0" w:color="auto"/>
              <w:bottom w:val="single" w:sz="4" w:space="0" w:color="auto"/>
              <w:right w:val="single" w:sz="4" w:space="0" w:color="auto"/>
            </w:tcBorders>
          </w:tcPr>
          <w:p w14:paraId="5153BF5B" w14:textId="77777777" w:rsidR="00021452" w:rsidRDefault="00021452">
            <w:pPr>
              <w:spacing w:line="300" w:lineRule="auto"/>
              <w:jc w:val="center"/>
              <w:rPr>
                <w:szCs w:val="22"/>
              </w:rPr>
            </w:pPr>
          </w:p>
        </w:tc>
        <w:tc>
          <w:tcPr>
            <w:tcW w:w="3165" w:type="dxa"/>
            <w:tcBorders>
              <w:top w:val="single" w:sz="4" w:space="0" w:color="auto"/>
              <w:left w:val="single" w:sz="4" w:space="0" w:color="auto"/>
              <w:bottom w:val="single" w:sz="4" w:space="0" w:color="auto"/>
              <w:right w:val="single" w:sz="4" w:space="0" w:color="auto"/>
            </w:tcBorders>
          </w:tcPr>
          <w:p w14:paraId="14E0DC74" w14:textId="77777777" w:rsidR="00021452" w:rsidRDefault="00021452">
            <w:pPr>
              <w:spacing w:line="300" w:lineRule="auto"/>
              <w:rPr>
                <w:szCs w:val="22"/>
              </w:rPr>
            </w:pPr>
            <w:r>
              <w:rPr>
                <w:szCs w:val="22"/>
              </w:rPr>
              <w:t>Mitarbeiter:</w:t>
            </w:r>
          </w:p>
        </w:tc>
      </w:tr>
    </w:tbl>
    <w:p w14:paraId="79A41F7C" w14:textId="77777777" w:rsidR="00021452" w:rsidRDefault="00021452">
      <w:pPr>
        <w:spacing w:line="300" w:lineRule="auto"/>
        <w:rPr>
          <w:szCs w:val="22"/>
        </w:rPr>
      </w:pPr>
    </w:p>
    <w:p w14:paraId="2858E1C4" w14:textId="77777777" w:rsidR="00021452" w:rsidRDefault="00021452">
      <w:pPr>
        <w:spacing w:line="300" w:lineRule="auto"/>
        <w:rPr>
          <w:b/>
          <w:bCs/>
          <w:szCs w:val="22"/>
        </w:rPr>
      </w:pPr>
      <w:r>
        <w:rPr>
          <w:b/>
          <w:bCs/>
          <w:szCs w:val="22"/>
        </w:rPr>
        <w:t xml:space="preserve">Aufgabe: </w:t>
      </w:r>
    </w:p>
    <w:p w14:paraId="74D9F0A5" w14:textId="77777777" w:rsidR="00021452" w:rsidRDefault="00021452">
      <w:pPr>
        <w:spacing w:line="300" w:lineRule="auto"/>
        <w:rPr>
          <w:b/>
          <w:bCs/>
          <w:szCs w:val="22"/>
        </w:rPr>
      </w:pPr>
      <w:r>
        <w:rPr>
          <w:b/>
          <w:bCs/>
          <w:szCs w:val="22"/>
        </w:rPr>
        <w:t>Antworten zu den Vorbetrachtungen:</w:t>
      </w:r>
    </w:p>
    <w:p w14:paraId="67F1DEFA" w14:textId="77777777" w:rsidR="00021452" w:rsidRDefault="00021452">
      <w:pPr>
        <w:spacing w:line="300" w:lineRule="auto"/>
        <w:rPr>
          <w:szCs w:val="22"/>
        </w:rPr>
      </w:pPr>
    </w:p>
    <w:p w14:paraId="45041288" w14:textId="77777777" w:rsidR="00021452" w:rsidRDefault="00021452">
      <w:pPr>
        <w:spacing w:line="300" w:lineRule="auto"/>
        <w:jc w:val="both"/>
        <w:rPr>
          <w:b/>
          <w:bCs/>
          <w:szCs w:val="22"/>
        </w:rPr>
      </w:pPr>
      <w:r>
        <w:rPr>
          <w:b/>
          <w:bCs/>
          <w:szCs w:val="22"/>
        </w:rPr>
        <w:t xml:space="preserve">zu 2: </w:t>
      </w:r>
    </w:p>
    <w:p w14:paraId="4847D2F5" w14:textId="77777777" w:rsidR="00021452" w:rsidRDefault="00021452">
      <w:pPr>
        <w:spacing w:line="300" w:lineRule="auto"/>
        <w:jc w:val="both"/>
        <w:rPr>
          <w:b/>
          <w:bCs/>
          <w:szCs w:val="22"/>
        </w:rPr>
      </w:pPr>
      <w:r>
        <w:rPr>
          <w:b/>
          <w:bCs/>
          <w:szCs w:val="22"/>
        </w:rPr>
        <w:t xml:space="preserve">a) Reihenschaltung: </w:t>
      </w:r>
    </w:p>
    <w:p w14:paraId="0674DBE5" w14:textId="77777777" w:rsidR="00021452" w:rsidRDefault="00021452">
      <w:pPr>
        <w:spacing w:line="300" w:lineRule="auto"/>
        <w:jc w:val="both"/>
        <w:rPr>
          <w:szCs w:val="22"/>
          <w:lang w:val="en-GB"/>
        </w:rPr>
      </w:pPr>
      <w:proofErr w:type="spellStart"/>
      <w:r>
        <w:rPr>
          <w:szCs w:val="22"/>
          <w:lang w:val="en-GB"/>
        </w:rPr>
        <w:t>R</w:t>
      </w:r>
      <w:r>
        <w:rPr>
          <w:szCs w:val="22"/>
          <w:vertAlign w:val="subscript"/>
          <w:lang w:val="en-GB"/>
        </w:rPr>
        <w:t>ers</w:t>
      </w:r>
      <w:proofErr w:type="spellEnd"/>
      <w:r>
        <w:rPr>
          <w:szCs w:val="22"/>
          <w:lang w:val="en-GB"/>
        </w:rPr>
        <w:t xml:space="preserve"> = 130 </w:t>
      </w:r>
      <w:r>
        <w:rPr>
          <w:szCs w:val="22"/>
        </w:rPr>
        <w:sym w:font="Symbol" w:char="F057"/>
      </w:r>
      <w:r>
        <w:rPr>
          <w:szCs w:val="22"/>
          <w:lang w:val="en-GB"/>
        </w:rPr>
        <w:t>, I = U</w:t>
      </w:r>
      <w:r>
        <w:rPr>
          <w:szCs w:val="22"/>
          <w:vertAlign w:val="subscript"/>
          <w:lang w:val="en-GB"/>
        </w:rPr>
        <w:t>Q</w:t>
      </w:r>
      <w:r>
        <w:rPr>
          <w:szCs w:val="22"/>
          <w:lang w:val="en-GB"/>
        </w:rPr>
        <w:t>/</w:t>
      </w:r>
      <w:proofErr w:type="spellStart"/>
      <w:r>
        <w:rPr>
          <w:szCs w:val="22"/>
          <w:lang w:val="en-GB"/>
        </w:rPr>
        <w:t>R</w:t>
      </w:r>
      <w:r>
        <w:rPr>
          <w:szCs w:val="22"/>
          <w:vertAlign w:val="subscript"/>
          <w:lang w:val="en-GB"/>
        </w:rPr>
        <w:t>ers</w:t>
      </w:r>
      <w:proofErr w:type="spellEnd"/>
      <w:r>
        <w:rPr>
          <w:szCs w:val="22"/>
          <w:lang w:val="en-GB"/>
        </w:rPr>
        <w:t xml:space="preserve"> = 0,0769 A,  U</w:t>
      </w:r>
      <w:r>
        <w:rPr>
          <w:szCs w:val="22"/>
          <w:vertAlign w:val="subscript"/>
          <w:lang w:val="en-GB"/>
        </w:rPr>
        <w:t>1</w:t>
      </w:r>
      <w:r>
        <w:rPr>
          <w:szCs w:val="22"/>
          <w:lang w:val="en-GB"/>
        </w:rPr>
        <w:t xml:space="preserve"> = 3,845 V, U</w:t>
      </w:r>
      <w:r>
        <w:rPr>
          <w:szCs w:val="22"/>
          <w:vertAlign w:val="subscript"/>
          <w:lang w:val="en-GB"/>
        </w:rPr>
        <w:t>2</w:t>
      </w:r>
      <w:r>
        <w:rPr>
          <w:szCs w:val="22"/>
          <w:lang w:val="en-GB"/>
        </w:rPr>
        <w:t xml:space="preserve"> = 6,155 V</w:t>
      </w:r>
    </w:p>
    <w:p w14:paraId="4C24A054" w14:textId="77777777" w:rsidR="00021452" w:rsidRDefault="00021452">
      <w:pPr>
        <w:spacing w:line="300" w:lineRule="auto"/>
        <w:jc w:val="both"/>
        <w:rPr>
          <w:b/>
          <w:bCs/>
          <w:szCs w:val="22"/>
        </w:rPr>
      </w:pPr>
      <w:r>
        <w:rPr>
          <w:b/>
          <w:bCs/>
          <w:szCs w:val="22"/>
        </w:rPr>
        <w:t>b) Parallelschaltung:</w:t>
      </w:r>
    </w:p>
    <w:p w14:paraId="3427A2F0" w14:textId="77777777" w:rsidR="00021452" w:rsidRDefault="00021452">
      <w:pPr>
        <w:spacing w:line="300" w:lineRule="auto"/>
        <w:jc w:val="both"/>
        <w:rPr>
          <w:szCs w:val="22"/>
          <w:lang w:val="en-GB"/>
        </w:rPr>
      </w:pPr>
      <w:proofErr w:type="spellStart"/>
      <w:r>
        <w:rPr>
          <w:szCs w:val="22"/>
          <w:lang w:val="en-GB"/>
        </w:rPr>
        <w:t>R</w:t>
      </w:r>
      <w:r>
        <w:rPr>
          <w:szCs w:val="22"/>
          <w:vertAlign w:val="subscript"/>
          <w:lang w:val="en-GB"/>
        </w:rPr>
        <w:t>ers</w:t>
      </w:r>
      <w:proofErr w:type="spellEnd"/>
      <w:r>
        <w:rPr>
          <w:szCs w:val="22"/>
          <w:lang w:val="en-GB"/>
        </w:rPr>
        <w:t xml:space="preserve"> = 30,8 </w:t>
      </w:r>
      <w:r>
        <w:rPr>
          <w:szCs w:val="22"/>
        </w:rPr>
        <w:sym w:font="Symbol" w:char="F057"/>
      </w:r>
      <w:r>
        <w:rPr>
          <w:szCs w:val="22"/>
          <w:lang w:val="en-GB"/>
        </w:rPr>
        <w:t xml:space="preserve">, </w:t>
      </w:r>
      <w:proofErr w:type="spellStart"/>
      <w:r>
        <w:rPr>
          <w:szCs w:val="22"/>
          <w:lang w:val="en-GB"/>
        </w:rPr>
        <w:t>I</w:t>
      </w:r>
      <w:r>
        <w:rPr>
          <w:szCs w:val="22"/>
          <w:vertAlign w:val="subscript"/>
          <w:lang w:val="en-GB"/>
        </w:rPr>
        <w:t>ges</w:t>
      </w:r>
      <w:proofErr w:type="spellEnd"/>
      <w:r>
        <w:rPr>
          <w:szCs w:val="22"/>
          <w:lang w:val="en-GB"/>
        </w:rPr>
        <w:t xml:space="preserve"> = 0,325 A, I</w:t>
      </w:r>
      <w:r>
        <w:rPr>
          <w:szCs w:val="22"/>
          <w:vertAlign w:val="subscript"/>
          <w:lang w:val="en-GB"/>
        </w:rPr>
        <w:t>1</w:t>
      </w:r>
      <w:r>
        <w:rPr>
          <w:szCs w:val="22"/>
          <w:lang w:val="en-GB"/>
        </w:rPr>
        <w:t xml:space="preserve"> = 0,200 A, I</w:t>
      </w:r>
      <w:r>
        <w:rPr>
          <w:szCs w:val="22"/>
          <w:vertAlign w:val="subscript"/>
          <w:lang w:val="en-GB"/>
        </w:rPr>
        <w:t>2</w:t>
      </w:r>
      <w:r>
        <w:rPr>
          <w:szCs w:val="22"/>
          <w:lang w:val="en-GB"/>
        </w:rPr>
        <w:t xml:space="preserve"> = 0,125 A, U = U</w:t>
      </w:r>
      <w:r>
        <w:rPr>
          <w:szCs w:val="22"/>
          <w:vertAlign w:val="subscript"/>
          <w:lang w:val="en-GB"/>
        </w:rPr>
        <w:t>Q</w:t>
      </w:r>
      <w:r>
        <w:rPr>
          <w:szCs w:val="22"/>
          <w:lang w:val="en-GB"/>
        </w:rPr>
        <w:t xml:space="preserve"> = 10,0 V</w:t>
      </w:r>
    </w:p>
    <w:p w14:paraId="6FA2A4A8" w14:textId="77777777" w:rsidR="00021452" w:rsidRDefault="00021452">
      <w:pPr>
        <w:spacing w:line="300" w:lineRule="auto"/>
        <w:jc w:val="both"/>
        <w:rPr>
          <w:szCs w:val="22"/>
        </w:rPr>
      </w:pPr>
    </w:p>
    <w:p w14:paraId="4D93A835" w14:textId="77777777" w:rsidR="00021452" w:rsidRDefault="00021452">
      <w:pPr>
        <w:spacing w:line="300" w:lineRule="auto"/>
        <w:jc w:val="both"/>
        <w:rPr>
          <w:b/>
          <w:bCs/>
          <w:szCs w:val="22"/>
        </w:rPr>
      </w:pPr>
      <w:r>
        <w:rPr>
          <w:b/>
          <w:bCs/>
          <w:szCs w:val="22"/>
        </w:rPr>
        <w:t xml:space="preserve">zu 4: </w:t>
      </w:r>
    </w:p>
    <w:p w14:paraId="34A8D7BD" w14:textId="77777777" w:rsidR="00021452" w:rsidRDefault="00021452">
      <w:pPr>
        <w:spacing w:line="300" w:lineRule="auto"/>
        <w:jc w:val="both"/>
        <w:rPr>
          <w:szCs w:val="22"/>
        </w:rPr>
      </w:pPr>
      <w:r>
        <w:rPr>
          <w:b/>
          <w:bCs/>
          <w:szCs w:val="22"/>
        </w:rPr>
        <w:t xml:space="preserve">I. </w:t>
      </w:r>
      <w:r>
        <w:rPr>
          <w:szCs w:val="22"/>
        </w:rPr>
        <w:t>0,6 %</w:t>
      </w:r>
      <w:r>
        <w:rPr>
          <w:b/>
          <w:bCs/>
          <w:szCs w:val="22"/>
        </w:rPr>
        <w:t xml:space="preserve">   II:   </w:t>
      </w:r>
      <w:r>
        <w:rPr>
          <w:szCs w:val="22"/>
        </w:rPr>
        <w:t xml:space="preserve">0,4 %   </w:t>
      </w:r>
      <w:r>
        <w:rPr>
          <w:b/>
          <w:bCs/>
          <w:szCs w:val="22"/>
        </w:rPr>
        <w:t xml:space="preserve">III: </w:t>
      </w:r>
      <w:r>
        <w:rPr>
          <w:szCs w:val="22"/>
        </w:rPr>
        <w:t xml:space="preserve">0,4 %    </w:t>
      </w:r>
      <w:r>
        <w:rPr>
          <w:b/>
          <w:bCs/>
          <w:szCs w:val="22"/>
        </w:rPr>
        <w:t xml:space="preserve">IV: </w:t>
      </w:r>
      <w:r>
        <w:rPr>
          <w:szCs w:val="22"/>
        </w:rPr>
        <w:t xml:space="preserve"> 0,4 %     </w:t>
      </w:r>
      <w:r>
        <w:rPr>
          <w:b/>
          <w:bCs/>
          <w:szCs w:val="22"/>
        </w:rPr>
        <w:t xml:space="preserve">V: </w:t>
      </w:r>
      <w:r>
        <w:rPr>
          <w:szCs w:val="22"/>
        </w:rPr>
        <w:t>0,6 %</w:t>
      </w:r>
    </w:p>
    <w:p w14:paraId="4C69495F" w14:textId="77777777" w:rsidR="00021452" w:rsidRDefault="00021452">
      <w:pPr>
        <w:spacing w:line="300" w:lineRule="auto"/>
        <w:rPr>
          <w:b/>
          <w:bCs/>
          <w:szCs w:val="22"/>
        </w:rPr>
      </w:pPr>
    </w:p>
    <w:p w14:paraId="7E30A7EF" w14:textId="77777777" w:rsidR="00021452" w:rsidRDefault="00021452">
      <w:pPr>
        <w:spacing w:line="300" w:lineRule="auto"/>
        <w:rPr>
          <w:b/>
          <w:bCs/>
          <w:szCs w:val="22"/>
        </w:rPr>
      </w:pPr>
      <w:r>
        <w:rPr>
          <w:b/>
          <w:bCs/>
          <w:szCs w:val="22"/>
        </w:rPr>
        <w:t>Geräte und Hilfsmittel:</w:t>
      </w:r>
    </w:p>
    <w:tbl>
      <w:tblPr>
        <w:tblW w:w="10418" w:type="dxa"/>
        <w:tblLayout w:type="fixed"/>
        <w:tblCellMar>
          <w:left w:w="70" w:type="dxa"/>
          <w:right w:w="70" w:type="dxa"/>
        </w:tblCellMar>
        <w:tblLook w:val="0000" w:firstRow="0" w:lastRow="0" w:firstColumn="0" w:lastColumn="0" w:noHBand="0" w:noVBand="0"/>
      </w:tblPr>
      <w:tblGrid>
        <w:gridCol w:w="5315"/>
        <w:gridCol w:w="5103"/>
      </w:tblGrid>
      <w:tr w:rsidR="00021452" w14:paraId="33C6F62A" w14:textId="77777777">
        <w:tc>
          <w:tcPr>
            <w:tcW w:w="5315" w:type="dxa"/>
            <w:tcBorders>
              <w:top w:val="nil"/>
              <w:left w:val="nil"/>
              <w:bottom w:val="nil"/>
              <w:right w:val="nil"/>
            </w:tcBorders>
          </w:tcPr>
          <w:p w14:paraId="2BA787A4" w14:textId="77777777" w:rsidR="00021452" w:rsidRDefault="00021452">
            <w:pPr>
              <w:numPr>
                <w:ilvl w:val="0"/>
                <w:numId w:val="1"/>
              </w:numPr>
              <w:spacing w:line="300" w:lineRule="auto"/>
              <w:jc w:val="both"/>
              <w:rPr>
                <w:b/>
                <w:bCs/>
                <w:szCs w:val="22"/>
              </w:rPr>
            </w:pPr>
          </w:p>
        </w:tc>
        <w:tc>
          <w:tcPr>
            <w:tcW w:w="5103" w:type="dxa"/>
            <w:tcBorders>
              <w:top w:val="nil"/>
              <w:left w:val="nil"/>
              <w:bottom w:val="nil"/>
              <w:right w:val="nil"/>
            </w:tcBorders>
          </w:tcPr>
          <w:p w14:paraId="550B7651" w14:textId="77777777" w:rsidR="00021452" w:rsidRDefault="00021452">
            <w:pPr>
              <w:numPr>
                <w:ilvl w:val="0"/>
                <w:numId w:val="1"/>
              </w:numPr>
              <w:spacing w:line="300" w:lineRule="auto"/>
              <w:jc w:val="both"/>
              <w:rPr>
                <w:szCs w:val="22"/>
              </w:rPr>
            </w:pPr>
          </w:p>
        </w:tc>
      </w:tr>
    </w:tbl>
    <w:p w14:paraId="72DE82F2" w14:textId="77777777" w:rsidR="00021452" w:rsidRDefault="00021452">
      <w:pPr>
        <w:spacing w:line="300" w:lineRule="auto"/>
        <w:rPr>
          <w:b/>
          <w:bCs/>
          <w:szCs w:val="22"/>
        </w:rPr>
      </w:pPr>
    </w:p>
    <w:p w14:paraId="5D526803" w14:textId="77777777" w:rsidR="00021452" w:rsidRDefault="00021452">
      <w:pPr>
        <w:spacing w:line="300" w:lineRule="auto"/>
        <w:rPr>
          <w:b/>
          <w:bCs/>
          <w:szCs w:val="22"/>
        </w:rPr>
      </w:pPr>
      <w:r>
        <w:rPr>
          <w:b/>
          <w:bCs/>
          <w:szCs w:val="22"/>
        </w:rPr>
        <w:t>Messwerte: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2"/>
        <w:gridCol w:w="1309"/>
        <w:gridCol w:w="1309"/>
        <w:gridCol w:w="1301"/>
        <w:gridCol w:w="1333"/>
        <w:gridCol w:w="1562"/>
        <w:gridCol w:w="1349"/>
      </w:tblGrid>
      <w:tr w:rsidR="00021452" w14:paraId="226E6326" w14:textId="77777777">
        <w:tc>
          <w:tcPr>
            <w:tcW w:w="1356" w:type="dxa"/>
          </w:tcPr>
          <w:p w14:paraId="3D6D1CB9" w14:textId="77777777" w:rsidR="00021452" w:rsidRDefault="00021452">
            <w:pPr>
              <w:spacing w:line="300" w:lineRule="auto"/>
              <w:jc w:val="center"/>
              <w:rPr>
                <w:b/>
                <w:bCs/>
                <w:szCs w:val="22"/>
              </w:rPr>
            </w:pPr>
            <w:r>
              <w:rPr>
                <w:b/>
                <w:bCs/>
                <w:szCs w:val="22"/>
              </w:rPr>
              <w:t>Messung</w:t>
            </w:r>
          </w:p>
        </w:tc>
        <w:tc>
          <w:tcPr>
            <w:tcW w:w="1356" w:type="dxa"/>
          </w:tcPr>
          <w:p w14:paraId="1DF3B2AF" w14:textId="77777777" w:rsidR="00021452" w:rsidRDefault="00021452">
            <w:pPr>
              <w:spacing w:line="300" w:lineRule="auto"/>
              <w:jc w:val="center"/>
              <w:rPr>
                <w:b/>
                <w:bCs/>
                <w:szCs w:val="22"/>
              </w:rPr>
            </w:pPr>
            <w:r>
              <w:rPr>
                <w:b/>
                <w:bCs/>
                <w:szCs w:val="22"/>
              </w:rPr>
              <w:t>l</w:t>
            </w:r>
            <w:r>
              <w:rPr>
                <w:b/>
                <w:bCs/>
                <w:szCs w:val="22"/>
                <w:vertAlign w:val="subscript"/>
              </w:rPr>
              <w:t>1</w:t>
            </w:r>
            <w:r>
              <w:rPr>
                <w:b/>
                <w:bCs/>
                <w:szCs w:val="22"/>
              </w:rPr>
              <w:t xml:space="preserve"> in mm</w:t>
            </w:r>
          </w:p>
        </w:tc>
        <w:tc>
          <w:tcPr>
            <w:tcW w:w="1356" w:type="dxa"/>
          </w:tcPr>
          <w:p w14:paraId="291AB65F" w14:textId="77777777" w:rsidR="00021452" w:rsidRDefault="00021452">
            <w:pPr>
              <w:spacing w:line="300" w:lineRule="auto"/>
              <w:jc w:val="center"/>
              <w:rPr>
                <w:b/>
                <w:bCs/>
                <w:szCs w:val="22"/>
              </w:rPr>
            </w:pPr>
            <w:r>
              <w:rPr>
                <w:b/>
                <w:bCs/>
                <w:szCs w:val="22"/>
              </w:rPr>
              <w:t>l</w:t>
            </w:r>
            <w:r>
              <w:rPr>
                <w:b/>
                <w:bCs/>
                <w:szCs w:val="22"/>
                <w:vertAlign w:val="subscript"/>
              </w:rPr>
              <w:t>2</w:t>
            </w:r>
            <w:r>
              <w:rPr>
                <w:b/>
                <w:bCs/>
                <w:szCs w:val="22"/>
              </w:rPr>
              <w:t xml:space="preserve"> in mm</w:t>
            </w:r>
          </w:p>
        </w:tc>
        <w:tc>
          <w:tcPr>
            <w:tcW w:w="1356" w:type="dxa"/>
          </w:tcPr>
          <w:p w14:paraId="00D32957" w14:textId="77777777" w:rsidR="00021452" w:rsidRDefault="00021452">
            <w:pPr>
              <w:spacing w:line="300" w:lineRule="auto"/>
              <w:jc w:val="center"/>
              <w:rPr>
                <w:b/>
                <w:bCs/>
                <w:szCs w:val="22"/>
              </w:rPr>
            </w:pPr>
            <w:r>
              <w:rPr>
                <w:b/>
                <w:bCs/>
                <w:szCs w:val="22"/>
              </w:rPr>
              <w:t xml:space="preserve">R in </w:t>
            </w:r>
            <w:r>
              <w:rPr>
                <w:b/>
                <w:bCs/>
                <w:szCs w:val="22"/>
              </w:rPr>
              <w:sym w:font="Symbol" w:char="F057"/>
            </w:r>
          </w:p>
        </w:tc>
        <w:tc>
          <w:tcPr>
            <w:tcW w:w="1357" w:type="dxa"/>
          </w:tcPr>
          <w:p w14:paraId="3FE5A561" w14:textId="77777777" w:rsidR="00021452" w:rsidRDefault="00021452">
            <w:pPr>
              <w:spacing w:line="300" w:lineRule="auto"/>
              <w:jc w:val="center"/>
              <w:rPr>
                <w:b/>
                <w:bCs/>
                <w:szCs w:val="22"/>
              </w:rPr>
            </w:pPr>
            <w:proofErr w:type="spellStart"/>
            <w:r>
              <w:rPr>
                <w:b/>
                <w:bCs/>
                <w:szCs w:val="22"/>
              </w:rPr>
              <w:t>R</w:t>
            </w:r>
            <w:r>
              <w:rPr>
                <w:b/>
                <w:bCs/>
                <w:szCs w:val="22"/>
                <w:vertAlign w:val="subscript"/>
              </w:rPr>
              <w:t>x</w:t>
            </w:r>
            <w:proofErr w:type="spellEnd"/>
            <w:r>
              <w:rPr>
                <w:b/>
                <w:bCs/>
                <w:szCs w:val="22"/>
              </w:rPr>
              <w:t xml:space="preserve"> in </w:t>
            </w:r>
            <w:r>
              <w:rPr>
                <w:b/>
                <w:bCs/>
                <w:szCs w:val="22"/>
              </w:rPr>
              <w:sym w:font="Symbol" w:char="F057"/>
            </w:r>
            <w:r>
              <w:rPr>
                <w:b/>
                <w:bCs/>
                <w:szCs w:val="22"/>
              </w:rPr>
              <w:t xml:space="preserve"> (Brücke)</w:t>
            </w:r>
          </w:p>
        </w:tc>
        <w:tc>
          <w:tcPr>
            <w:tcW w:w="1357" w:type="dxa"/>
          </w:tcPr>
          <w:p w14:paraId="68064B9C" w14:textId="77777777" w:rsidR="00021452" w:rsidRDefault="00021452">
            <w:pPr>
              <w:spacing w:line="300" w:lineRule="auto"/>
              <w:jc w:val="center"/>
              <w:rPr>
                <w:b/>
                <w:bCs/>
                <w:szCs w:val="22"/>
              </w:rPr>
            </w:pPr>
            <w:proofErr w:type="spellStart"/>
            <w:r>
              <w:rPr>
                <w:b/>
                <w:bCs/>
                <w:szCs w:val="22"/>
              </w:rPr>
              <w:t>R</w:t>
            </w:r>
            <w:r>
              <w:rPr>
                <w:b/>
                <w:bCs/>
                <w:szCs w:val="22"/>
                <w:vertAlign w:val="subscript"/>
              </w:rPr>
              <w:t>x</w:t>
            </w:r>
            <w:proofErr w:type="spellEnd"/>
            <w:r>
              <w:rPr>
                <w:b/>
                <w:bCs/>
                <w:szCs w:val="22"/>
              </w:rPr>
              <w:t xml:space="preserve"> in </w:t>
            </w:r>
            <w:r>
              <w:rPr>
                <w:b/>
                <w:bCs/>
                <w:szCs w:val="22"/>
              </w:rPr>
              <w:sym w:font="Symbol" w:char="F057"/>
            </w:r>
            <w:r>
              <w:rPr>
                <w:b/>
                <w:bCs/>
                <w:szCs w:val="22"/>
              </w:rPr>
              <w:t xml:space="preserve"> (Vergleichswert)</w:t>
            </w:r>
          </w:p>
        </w:tc>
        <w:tc>
          <w:tcPr>
            <w:tcW w:w="1357" w:type="dxa"/>
          </w:tcPr>
          <w:p w14:paraId="548F8F04" w14:textId="77777777" w:rsidR="00021452" w:rsidRDefault="00021452">
            <w:pPr>
              <w:spacing w:line="300" w:lineRule="auto"/>
              <w:jc w:val="center"/>
              <w:rPr>
                <w:b/>
                <w:bCs/>
                <w:szCs w:val="22"/>
              </w:rPr>
            </w:pPr>
            <w:r>
              <w:rPr>
                <w:b/>
                <w:bCs/>
                <w:szCs w:val="22"/>
              </w:rPr>
              <w:t>Abweichung in %</w:t>
            </w:r>
          </w:p>
        </w:tc>
      </w:tr>
      <w:tr w:rsidR="00021452" w14:paraId="2A03F111" w14:textId="77777777">
        <w:tc>
          <w:tcPr>
            <w:tcW w:w="1356" w:type="dxa"/>
          </w:tcPr>
          <w:p w14:paraId="7FDE6259" w14:textId="77777777" w:rsidR="00021452" w:rsidRDefault="00021452">
            <w:pPr>
              <w:spacing w:line="300" w:lineRule="auto"/>
              <w:jc w:val="center"/>
              <w:rPr>
                <w:b/>
                <w:bCs/>
                <w:szCs w:val="22"/>
              </w:rPr>
            </w:pPr>
            <w:r>
              <w:rPr>
                <w:b/>
                <w:bCs/>
                <w:szCs w:val="22"/>
              </w:rPr>
              <w:t>R</w:t>
            </w:r>
            <w:r>
              <w:rPr>
                <w:b/>
                <w:bCs/>
                <w:szCs w:val="22"/>
                <w:vertAlign w:val="subscript"/>
              </w:rPr>
              <w:t>x1</w:t>
            </w:r>
          </w:p>
        </w:tc>
        <w:tc>
          <w:tcPr>
            <w:tcW w:w="1356" w:type="dxa"/>
          </w:tcPr>
          <w:p w14:paraId="116FDD5B" w14:textId="77777777" w:rsidR="00021452" w:rsidRDefault="00021452">
            <w:pPr>
              <w:spacing w:line="300" w:lineRule="auto"/>
              <w:rPr>
                <w:szCs w:val="22"/>
              </w:rPr>
            </w:pPr>
          </w:p>
        </w:tc>
        <w:tc>
          <w:tcPr>
            <w:tcW w:w="1356" w:type="dxa"/>
          </w:tcPr>
          <w:p w14:paraId="0B8BAAA1" w14:textId="77777777" w:rsidR="00021452" w:rsidRDefault="00021452">
            <w:pPr>
              <w:spacing w:line="300" w:lineRule="auto"/>
              <w:rPr>
                <w:szCs w:val="22"/>
              </w:rPr>
            </w:pPr>
          </w:p>
        </w:tc>
        <w:tc>
          <w:tcPr>
            <w:tcW w:w="1356" w:type="dxa"/>
          </w:tcPr>
          <w:p w14:paraId="081D894E" w14:textId="77777777" w:rsidR="00021452" w:rsidRDefault="00021452">
            <w:pPr>
              <w:spacing w:line="300" w:lineRule="auto"/>
              <w:rPr>
                <w:szCs w:val="22"/>
              </w:rPr>
            </w:pPr>
          </w:p>
        </w:tc>
        <w:tc>
          <w:tcPr>
            <w:tcW w:w="1357" w:type="dxa"/>
          </w:tcPr>
          <w:p w14:paraId="70292C41" w14:textId="77777777" w:rsidR="00021452" w:rsidRDefault="00021452">
            <w:pPr>
              <w:spacing w:line="300" w:lineRule="auto"/>
              <w:rPr>
                <w:szCs w:val="22"/>
              </w:rPr>
            </w:pPr>
          </w:p>
        </w:tc>
        <w:tc>
          <w:tcPr>
            <w:tcW w:w="1357" w:type="dxa"/>
          </w:tcPr>
          <w:p w14:paraId="7693BF48" w14:textId="77777777" w:rsidR="00021452" w:rsidRDefault="00021452">
            <w:pPr>
              <w:spacing w:line="300" w:lineRule="auto"/>
              <w:rPr>
                <w:szCs w:val="22"/>
              </w:rPr>
            </w:pPr>
          </w:p>
        </w:tc>
        <w:tc>
          <w:tcPr>
            <w:tcW w:w="1357" w:type="dxa"/>
          </w:tcPr>
          <w:p w14:paraId="1D1E2F29" w14:textId="77777777" w:rsidR="00021452" w:rsidRDefault="00021452">
            <w:pPr>
              <w:spacing w:line="300" w:lineRule="auto"/>
              <w:rPr>
                <w:szCs w:val="22"/>
              </w:rPr>
            </w:pPr>
          </w:p>
        </w:tc>
      </w:tr>
      <w:tr w:rsidR="00021452" w14:paraId="08BC463C" w14:textId="77777777">
        <w:tc>
          <w:tcPr>
            <w:tcW w:w="1356" w:type="dxa"/>
          </w:tcPr>
          <w:p w14:paraId="7443E35A" w14:textId="77777777" w:rsidR="00021452" w:rsidRDefault="00021452">
            <w:pPr>
              <w:spacing w:line="300" w:lineRule="auto"/>
              <w:jc w:val="center"/>
              <w:rPr>
                <w:b/>
                <w:bCs/>
                <w:szCs w:val="22"/>
              </w:rPr>
            </w:pPr>
            <w:r>
              <w:rPr>
                <w:b/>
                <w:bCs/>
                <w:szCs w:val="22"/>
              </w:rPr>
              <w:t>R</w:t>
            </w:r>
            <w:r>
              <w:rPr>
                <w:b/>
                <w:bCs/>
                <w:szCs w:val="22"/>
                <w:vertAlign w:val="subscript"/>
              </w:rPr>
              <w:t>x2</w:t>
            </w:r>
          </w:p>
        </w:tc>
        <w:tc>
          <w:tcPr>
            <w:tcW w:w="1356" w:type="dxa"/>
          </w:tcPr>
          <w:p w14:paraId="6B75ED27" w14:textId="77777777" w:rsidR="00021452" w:rsidRDefault="00021452">
            <w:pPr>
              <w:spacing w:line="300" w:lineRule="auto"/>
              <w:rPr>
                <w:szCs w:val="22"/>
              </w:rPr>
            </w:pPr>
          </w:p>
        </w:tc>
        <w:tc>
          <w:tcPr>
            <w:tcW w:w="1356" w:type="dxa"/>
          </w:tcPr>
          <w:p w14:paraId="2617DBF1" w14:textId="77777777" w:rsidR="00021452" w:rsidRDefault="00021452">
            <w:pPr>
              <w:spacing w:line="300" w:lineRule="auto"/>
              <w:rPr>
                <w:szCs w:val="22"/>
              </w:rPr>
            </w:pPr>
          </w:p>
        </w:tc>
        <w:tc>
          <w:tcPr>
            <w:tcW w:w="1356" w:type="dxa"/>
          </w:tcPr>
          <w:p w14:paraId="7C5D803E" w14:textId="77777777" w:rsidR="00021452" w:rsidRDefault="00021452">
            <w:pPr>
              <w:spacing w:line="300" w:lineRule="auto"/>
              <w:rPr>
                <w:szCs w:val="22"/>
              </w:rPr>
            </w:pPr>
          </w:p>
        </w:tc>
        <w:tc>
          <w:tcPr>
            <w:tcW w:w="1357" w:type="dxa"/>
          </w:tcPr>
          <w:p w14:paraId="2A0DC69B" w14:textId="77777777" w:rsidR="00021452" w:rsidRDefault="00021452">
            <w:pPr>
              <w:spacing w:line="300" w:lineRule="auto"/>
              <w:rPr>
                <w:szCs w:val="22"/>
              </w:rPr>
            </w:pPr>
          </w:p>
        </w:tc>
        <w:tc>
          <w:tcPr>
            <w:tcW w:w="1357" w:type="dxa"/>
          </w:tcPr>
          <w:p w14:paraId="6D88FA5A" w14:textId="77777777" w:rsidR="00021452" w:rsidRDefault="00021452">
            <w:pPr>
              <w:spacing w:line="300" w:lineRule="auto"/>
              <w:rPr>
                <w:szCs w:val="22"/>
              </w:rPr>
            </w:pPr>
          </w:p>
        </w:tc>
        <w:tc>
          <w:tcPr>
            <w:tcW w:w="1357" w:type="dxa"/>
          </w:tcPr>
          <w:p w14:paraId="3AF94AED" w14:textId="77777777" w:rsidR="00021452" w:rsidRDefault="00021452">
            <w:pPr>
              <w:spacing w:line="300" w:lineRule="auto"/>
              <w:rPr>
                <w:szCs w:val="22"/>
              </w:rPr>
            </w:pPr>
          </w:p>
        </w:tc>
      </w:tr>
      <w:tr w:rsidR="00021452" w14:paraId="0B4CE162" w14:textId="77777777">
        <w:tc>
          <w:tcPr>
            <w:tcW w:w="1356" w:type="dxa"/>
          </w:tcPr>
          <w:p w14:paraId="39DF20FF" w14:textId="77777777" w:rsidR="00021452" w:rsidRDefault="00021452">
            <w:pPr>
              <w:spacing w:line="300" w:lineRule="auto"/>
              <w:jc w:val="center"/>
              <w:rPr>
                <w:b/>
                <w:bCs/>
                <w:szCs w:val="22"/>
              </w:rPr>
            </w:pPr>
            <w:r>
              <w:rPr>
                <w:b/>
                <w:bCs/>
                <w:szCs w:val="22"/>
              </w:rPr>
              <w:t>Reihe</w:t>
            </w:r>
          </w:p>
        </w:tc>
        <w:tc>
          <w:tcPr>
            <w:tcW w:w="1356" w:type="dxa"/>
          </w:tcPr>
          <w:p w14:paraId="4001AF21" w14:textId="77777777" w:rsidR="00021452" w:rsidRDefault="00021452">
            <w:pPr>
              <w:spacing w:line="300" w:lineRule="auto"/>
              <w:rPr>
                <w:szCs w:val="22"/>
              </w:rPr>
            </w:pPr>
          </w:p>
        </w:tc>
        <w:tc>
          <w:tcPr>
            <w:tcW w:w="1356" w:type="dxa"/>
          </w:tcPr>
          <w:p w14:paraId="1BA84C53" w14:textId="77777777" w:rsidR="00021452" w:rsidRDefault="00021452">
            <w:pPr>
              <w:spacing w:line="300" w:lineRule="auto"/>
              <w:rPr>
                <w:szCs w:val="22"/>
              </w:rPr>
            </w:pPr>
          </w:p>
        </w:tc>
        <w:tc>
          <w:tcPr>
            <w:tcW w:w="1356" w:type="dxa"/>
          </w:tcPr>
          <w:p w14:paraId="2284BCA2" w14:textId="77777777" w:rsidR="00021452" w:rsidRDefault="00021452">
            <w:pPr>
              <w:spacing w:line="300" w:lineRule="auto"/>
              <w:rPr>
                <w:szCs w:val="22"/>
              </w:rPr>
            </w:pPr>
          </w:p>
        </w:tc>
        <w:tc>
          <w:tcPr>
            <w:tcW w:w="1357" w:type="dxa"/>
          </w:tcPr>
          <w:p w14:paraId="59455A55" w14:textId="77777777" w:rsidR="00021452" w:rsidRDefault="00021452">
            <w:pPr>
              <w:spacing w:line="300" w:lineRule="auto"/>
              <w:rPr>
                <w:szCs w:val="22"/>
              </w:rPr>
            </w:pPr>
          </w:p>
        </w:tc>
        <w:tc>
          <w:tcPr>
            <w:tcW w:w="1357" w:type="dxa"/>
          </w:tcPr>
          <w:p w14:paraId="54A753A8" w14:textId="77777777" w:rsidR="00021452" w:rsidRDefault="00021452">
            <w:pPr>
              <w:spacing w:line="300" w:lineRule="auto"/>
              <w:rPr>
                <w:szCs w:val="22"/>
              </w:rPr>
            </w:pPr>
          </w:p>
        </w:tc>
        <w:tc>
          <w:tcPr>
            <w:tcW w:w="1357" w:type="dxa"/>
          </w:tcPr>
          <w:p w14:paraId="324139A3" w14:textId="77777777" w:rsidR="00021452" w:rsidRDefault="00021452">
            <w:pPr>
              <w:spacing w:line="300" w:lineRule="auto"/>
              <w:rPr>
                <w:szCs w:val="22"/>
              </w:rPr>
            </w:pPr>
          </w:p>
        </w:tc>
      </w:tr>
      <w:tr w:rsidR="00021452" w14:paraId="4C5C5CFC" w14:textId="77777777">
        <w:tc>
          <w:tcPr>
            <w:tcW w:w="1356" w:type="dxa"/>
          </w:tcPr>
          <w:p w14:paraId="1F6F24CD" w14:textId="77777777" w:rsidR="00021452" w:rsidRDefault="00021452">
            <w:pPr>
              <w:spacing w:line="300" w:lineRule="auto"/>
              <w:jc w:val="center"/>
              <w:rPr>
                <w:b/>
                <w:bCs/>
                <w:szCs w:val="22"/>
              </w:rPr>
            </w:pPr>
            <w:r>
              <w:rPr>
                <w:b/>
                <w:bCs/>
                <w:szCs w:val="22"/>
              </w:rPr>
              <w:t>Parallel</w:t>
            </w:r>
          </w:p>
        </w:tc>
        <w:tc>
          <w:tcPr>
            <w:tcW w:w="1356" w:type="dxa"/>
          </w:tcPr>
          <w:p w14:paraId="05E388CB" w14:textId="77777777" w:rsidR="00021452" w:rsidRDefault="00021452">
            <w:pPr>
              <w:spacing w:line="300" w:lineRule="auto"/>
              <w:rPr>
                <w:szCs w:val="22"/>
              </w:rPr>
            </w:pPr>
          </w:p>
        </w:tc>
        <w:tc>
          <w:tcPr>
            <w:tcW w:w="1356" w:type="dxa"/>
          </w:tcPr>
          <w:p w14:paraId="05038FB1" w14:textId="77777777" w:rsidR="00021452" w:rsidRDefault="00021452">
            <w:pPr>
              <w:spacing w:line="300" w:lineRule="auto"/>
              <w:rPr>
                <w:szCs w:val="22"/>
              </w:rPr>
            </w:pPr>
          </w:p>
        </w:tc>
        <w:tc>
          <w:tcPr>
            <w:tcW w:w="1356" w:type="dxa"/>
          </w:tcPr>
          <w:p w14:paraId="74AC38C3" w14:textId="77777777" w:rsidR="00021452" w:rsidRDefault="00021452">
            <w:pPr>
              <w:spacing w:line="300" w:lineRule="auto"/>
              <w:rPr>
                <w:szCs w:val="22"/>
              </w:rPr>
            </w:pPr>
          </w:p>
        </w:tc>
        <w:tc>
          <w:tcPr>
            <w:tcW w:w="1357" w:type="dxa"/>
          </w:tcPr>
          <w:p w14:paraId="0E0A8B47" w14:textId="77777777" w:rsidR="00021452" w:rsidRDefault="00021452">
            <w:pPr>
              <w:spacing w:line="300" w:lineRule="auto"/>
              <w:rPr>
                <w:szCs w:val="22"/>
              </w:rPr>
            </w:pPr>
          </w:p>
        </w:tc>
        <w:tc>
          <w:tcPr>
            <w:tcW w:w="1357" w:type="dxa"/>
          </w:tcPr>
          <w:p w14:paraId="458DCEC7" w14:textId="77777777" w:rsidR="00021452" w:rsidRDefault="00021452">
            <w:pPr>
              <w:spacing w:line="300" w:lineRule="auto"/>
              <w:rPr>
                <w:szCs w:val="22"/>
              </w:rPr>
            </w:pPr>
          </w:p>
        </w:tc>
        <w:tc>
          <w:tcPr>
            <w:tcW w:w="1357" w:type="dxa"/>
          </w:tcPr>
          <w:p w14:paraId="6C4273AB" w14:textId="77777777" w:rsidR="00021452" w:rsidRDefault="00021452">
            <w:pPr>
              <w:spacing w:line="300" w:lineRule="auto"/>
              <w:rPr>
                <w:szCs w:val="22"/>
              </w:rPr>
            </w:pPr>
          </w:p>
        </w:tc>
      </w:tr>
    </w:tbl>
    <w:p w14:paraId="0E67FEC0" w14:textId="77777777" w:rsidR="00021452" w:rsidRDefault="00021452">
      <w:pPr>
        <w:spacing w:line="300" w:lineRule="auto"/>
        <w:rPr>
          <w:szCs w:val="22"/>
        </w:rPr>
        <w:sectPr w:rsidR="00021452">
          <w:headerReference w:type="default" r:id="rId9"/>
          <w:pgSz w:w="11907" w:h="16840" w:code="9"/>
          <w:pgMar w:top="907" w:right="1134" w:bottom="1015" w:left="1418" w:header="720" w:footer="1021" w:gutter="0"/>
          <w:cols w:space="720"/>
        </w:sectPr>
      </w:pPr>
    </w:p>
    <w:p w14:paraId="46A4BF00" w14:textId="77777777" w:rsidR="00021452" w:rsidRDefault="00021452">
      <w:pPr>
        <w:spacing w:line="300" w:lineRule="auto"/>
        <w:jc w:val="center"/>
        <w:rPr>
          <w:b/>
          <w:bCs/>
          <w:sz w:val="24"/>
          <w:szCs w:val="22"/>
        </w:rPr>
      </w:pPr>
      <w:r>
        <w:rPr>
          <w:b/>
          <w:bCs/>
          <w:sz w:val="24"/>
          <w:szCs w:val="22"/>
        </w:rPr>
        <w:lastRenderedPageBreak/>
        <w:t>Die Wheatstone’sche Brückenschaltung</w:t>
      </w:r>
    </w:p>
    <w:p w14:paraId="39404622" w14:textId="77777777" w:rsidR="00021452" w:rsidRDefault="00021452">
      <w:pPr>
        <w:spacing w:line="300" w:lineRule="auto"/>
        <w:jc w:val="both"/>
        <w:rPr>
          <w:szCs w:val="22"/>
        </w:rPr>
      </w:pPr>
      <w:r>
        <w:rPr>
          <w:szCs w:val="22"/>
        </w:rPr>
        <w:t xml:space="preserve">Die Wheatstone’sche Brückenschaltung ist eine sehr wichtige Methode zur genauen Bestimmung eines unbekannten Widerstandes </w:t>
      </w:r>
      <w:proofErr w:type="spellStart"/>
      <w:r>
        <w:rPr>
          <w:szCs w:val="22"/>
        </w:rPr>
        <w:t>R</w:t>
      </w:r>
      <w:r>
        <w:rPr>
          <w:szCs w:val="22"/>
          <w:vertAlign w:val="subscript"/>
        </w:rPr>
        <w:t>x</w:t>
      </w:r>
      <w:proofErr w:type="spellEnd"/>
      <w:r>
        <w:rPr>
          <w:szCs w:val="22"/>
        </w:rPr>
        <w:t xml:space="preserve">. Hierbei wird der unbekannte Widerstand </w:t>
      </w:r>
      <w:proofErr w:type="spellStart"/>
      <w:r>
        <w:rPr>
          <w:szCs w:val="22"/>
        </w:rPr>
        <w:t>R</w:t>
      </w:r>
      <w:r>
        <w:rPr>
          <w:szCs w:val="22"/>
          <w:vertAlign w:val="subscript"/>
        </w:rPr>
        <w:t>x</w:t>
      </w:r>
      <w:proofErr w:type="spellEnd"/>
      <w:r>
        <w:rPr>
          <w:szCs w:val="22"/>
        </w:rPr>
        <w:t xml:space="preserve"> mit anderen bekannten Widerständen verglichen. </w:t>
      </w:r>
    </w:p>
    <w:tbl>
      <w:tblPr>
        <w:tblW w:w="0" w:type="auto"/>
        <w:tblInd w:w="70" w:type="dxa"/>
        <w:tblCellMar>
          <w:left w:w="70" w:type="dxa"/>
          <w:right w:w="70" w:type="dxa"/>
        </w:tblCellMar>
        <w:tblLook w:val="0000" w:firstRow="0" w:lastRow="0" w:firstColumn="0" w:lastColumn="0" w:noHBand="0" w:noVBand="0"/>
      </w:tblPr>
      <w:tblGrid>
        <w:gridCol w:w="4536"/>
        <w:gridCol w:w="4889"/>
      </w:tblGrid>
      <w:tr w:rsidR="00021452" w14:paraId="76223D04" w14:textId="77777777">
        <w:tc>
          <w:tcPr>
            <w:tcW w:w="4536" w:type="dxa"/>
          </w:tcPr>
          <w:p w14:paraId="71CF45BD" w14:textId="77777777" w:rsidR="00021452" w:rsidRDefault="00021452">
            <w:pPr>
              <w:spacing w:line="300" w:lineRule="auto"/>
              <w:jc w:val="center"/>
              <w:rPr>
                <w:szCs w:val="22"/>
              </w:rPr>
            </w:pPr>
            <w:r>
              <w:rPr>
                <w:szCs w:val="22"/>
              </w:rPr>
              <w:object w:dxaOrig="4363" w:dyaOrig="4363" w14:anchorId="375A36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177pt" o:ole="">
                  <v:imagedata r:id="rId10" o:title=""/>
                </v:shape>
                <o:OLEObject Type="Embed" ProgID="CorelDraw.Graphic.8" ShapeID="_x0000_i1025" DrawAspect="Content" ObjectID="_1289306153" r:id="rId11"/>
              </w:object>
            </w:r>
          </w:p>
        </w:tc>
        <w:tc>
          <w:tcPr>
            <w:tcW w:w="4889" w:type="dxa"/>
          </w:tcPr>
          <w:p w14:paraId="37B35720" w14:textId="77777777" w:rsidR="00021452" w:rsidRDefault="00021452">
            <w:pPr>
              <w:spacing w:line="300" w:lineRule="auto"/>
              <w:jc w:val="center"/>
              <w:rPr>
                <w:szCs w:val="22"/>
              </w:rPr>
            </w:pPr>
            <w:r>
              <w:rPr>
                <w:szCs w:val="22"/>
              </w:rPr>
              <w:object w:dxaOrig="5015" w:dyaOrig="4337" w14:anchorId="1AD8858A">
                <v:shape id="_x0000_i1026" type="#_x0000_t75" style="width:204pt;height:170pt" o:ole="">
                  <v:imagedata r:id="rId12" o:title=""/>
                </v:shape>
                <o:OLEObject Type="Embed" ProgID="CorelDraw.Graphic.8" ShapeID="_x0000_i1026" DrawAspect="Content" ObjectID="_1289306154" r:id="rId13"/>
              </w:object>
            </w:r>
          </w:p>
        </w:tc>
      </w:tr>
      <w:tr w:rsidR="00021452" w14:paraId="70EBBE1C" w14:textId="77777777">
        <w:tc>
          <w:tcPr>
            <w:tcW w:w="4536" w:type="dxa"/>
          </w:tcPr>
          <w:p w14:paraId="1A8BACDB" w14:textId="77777777" w:rsidR="00021452" w:rsidRDefault="00021452">
            <w:pPr>
              <w:spacing w:line="300" w:lineRule="auto"/>
              <w:jc w:val="both"/>
              <w:rPr>
                <w:szCs w:val="22"/>
              </w:rPr>
            </w:pPr>
            <w:r>
              <w:rPr>
                <w:b/>
                <w:bCs/>
                <w:szCs w:val="22"/>
              </w:rPr>
              <w:t>Abb. 1:</w:t>
            </w:r>
            <w:r>
              <w:rPr>
                <w:szCs w:val="22"/>
              </w:rPr>
              <w:t xml:space="preserve"> Prinzip einer Wheatstone-Brücke zur Be-</w:t>
            </w:r>
          </w:p>
          <w:p w14:paraId="7B72FE55" w14:textId="77777777" w:rsidR="00021452" w:rsidRDefault="00021452">
            <w:pPr>
              <w:spacing w:line="300" w:lineRule="auto"/>
              <w:jc w:val="both"/>
              <w:rPr>
                <w:szCs w:val="22"/>
              </w:rPr>
            </w:pPr>
            <w:r>
              <w:rPr>
                <w:szCs w:val="22"/>
              </w:rPr>
              <w:t xml:space="preserve">             </w:t>
            </w:r>
            <w:proofErr w:type="spellStart"/>
            <w:r>
              <w:rPr>
                <w:szCs w:val="22"/>
              </w:rPr>
              <w:t>stimmung</w:t>
            </w:r>
            <w:proofErr w:type="spellEnd"/>
            <w:r>
              <w:rPr>
                <w:szCs w:val="22"/>
              </w:rPr>
              <w:t xml:space="preserve"> des unbekannten Widerstandes </w:t>
            </w:r>
            <w:proofErr w:type="spellStart"/>
            <w:r>
              <w:rPr>
                <w:szCs w:val="22"/>
              </w:rPr>
              <w:t>R</w:t>
            </w:r>
            <w:r>
              <w:rPr>
                <w:szCs w:val="22"/>
                <w:vertAlign w:val="subscript"/>
              </w:rPr>
              <w:t>x</w:t>
            </w:r>
            <w:proofErr w:type="spellEnd"/>
          </w:p>
          <w:p w14:paraId="05940C9A" w14:textId="77777777" w:rsidR="00021452" w:rsidRDefault="00021452">
            <w:pPr>
              <w:spacing w:line="300" w:lineRule="auto"/>
              <w:jc w:val="both"/>
              <w:rPr>
                <w:szCs w:val="22"/>
              </w:rPr>
            </w:pPr>
            <w:r>
              <w:rPr>
                <w:szCs w:val="22"/>
              </w:rPr>
              <w:t xml:space="preserve">             R</w:t>
            </w:r>
            <w:r>
              <w:rPr>
                <w:szCs w:val="22"/>
                <w:vertAlign w:val="subscript"/>
              </w:rPr>
              <w:t>2</w:t>
            </w:r>
            <w:r>
              <w:rPr>
                <w:szCs w:val="22"/>
              </w:rPr>
              <w:t xml:space="preserve"> ... verstellbarer Widerstand</w:t>
            </w:r>
          </w:p>
        </w:tc>
        <w:tc>
          <w:tcPr>
            <w:tcW w:w="4889" w:type="dxa"/>
          </w:tcPr>
          <w:p w14:paraId="1BB41E07" w14:textId="77777777" w:rsidR="00021452" w:rsidRDefault="00021452">
            <w:pPr>
              <w:spacing w:line="300" w:lineRule="auto"/>
              <w:jc w:val="both"/>
              <w:rPr>
                <w:szCs w:val="22"/>
              </w:rPr>
            </w:pPr>
            <w:r>
              <w:rPr>
                <w:b/>
                <w:bCs/>
                <w:szCs w:val="22"/>
              </w:rPr>
              <w:t xml:space="preserve">     Abb. 2:</w:t>
            </w:r>
            <w:r>
              <w:rPr>
                <w:szCs w:val="22"/>
              </w:rPr>
              <w:t xml:space="preserve"> Analoge Methode mit einem Draht, </w:t>
            </w:r>
          </w:p>
          <w:p w14:paraId="67F0C137" w14:textId="77777777" w:rsidR="00021452" w:rsidRDefault="00021452">
            <w:pPr>
              <w:spacing w:line="300" w:lineRule="auto"/>
              <w:jc w:val="both"/>
              <w:rPr>
                <w:szCs w:val="22"/>
              </w:rPr>
            </w:pPr>
            <w:r>
              <w:rPr>
                <w:szCs w:val="22"/>
              </w:rPr>
              <w:t xml:space="preserve">                  da der Widerstand entlang des Drahtes </w:t>
            </w:r>
          </w:p>
          <w:p w14:paraId="1A31508C" w14:textId="77777777" w:rsidR="00021452" w:rsidRDefault="00021452">
            <w:pPr>
              <w:spacing w:line="300" w:lineRule="auto"/>
              <w:jc w:val="both"/>
              <w:rPr>
                <w:szCs w:val="22"/>
              </w:rPr>
            </w:pPr>
            <w:r>
              <w:rPr>
                <w:szCs w:val="22"/>
              </w:rPr>
              <w:t xml:space="preserve">                  proportional zur Länge ist.</w:t>
            </w:r>
          </w:p>
        </w:tc>
      </w:tr>
    </w:tbl>
    <w:p w14:paraId="1EE91B4E" w14:textId="77777777" w:rsidR="00021452" w:rsidRDefault="00021452">
      <w:pPr>
        <w:spacing w:line="300" w:lineRule="auto"/>
        <w:ind w:firstLine="454"/>
        <w:jc w:val="both"/>
        <w:rPr>
          <w:szCs w:val="22"/>
        </w:rPr>
      </w:pPr>
    </w:p>
    <w:p w14:paraId="6FC93ECC" w14:textId="77777777" w:rsidR="00021452" w:rsidRDefault="00021452">
      <w:pPr>
        <w:spacing w:line="300" w:lineRule="auto"/>
        <w:jc w:val="both"/>
        <w:rPr>
          <w:szCs w:val="22"/>
        </w:rPr>
      </w:pPr>
      <w:r>
        <w:rPr>
          <w:szCs w:val="22"/>
        </w:rPr>
        <w:t xml:space="preserve">Der unbekannte Widerstand </w:t>
      </w:r>
      <w:proofErr w:type="spellStart"/>
      <w:r>
        <w:rPr>
          <w:szCs w:val="22"/>
        </w:rPr>
        <w:t>R</w:t>
      </w:r>
      <w:r>
        <w:rPr>
          <w:szCs w:val="22"/>
          <w:vertAlign w:val="subscript"/>
        </w:rPr>
        <w:t>x</w:t>
      </w:r>
      <w:proofErr w:type="spellEnd"/>
      <w:r>
        <w:rPr>
          <w:szCs w:val="22"/>
        </w:rPr>
        <w:t xml:space="preserve"> wird mit einem genau bekannten Widerstand R in Reihe geschaltet. Parallel dazu liegt eine zweite Kombination R</w:t>
      </w:r>
      <w:r>
        <w:rPr>
          <w:szCs w:val="22"/>
          <w:vertAlign w:val="subscript"/>
        </w:rPr>
        <w:t>1</w:t>
      </w:r>
      <w:r>
        <w:rPr>
          <w:szCs w:val="22"/>
        </w:rPr>
        <w:t xml:space="preserve"> und R</w:t>
      </w:r>
      <w:r>
        <w:rPr>
          <w:szCs w:val="22"/>
          <w:vertAlign w:val="subscript"/>
        </w:rPr>
        <w:t>2</w:t>
      </w:r>
      <w:r>
        <w:rPr>
          <w:szCs w:val="22"/>
        </w:rPr>
        <w:t>. An die beiden Zweige wird eine Spannungsquelle U</w:t>
      </w:r>
      <w:r>
        <w:rPr>
          <w:szCs w:val="22"/>
          <w:vertAlign w:val="subscript"/>
        </w:rPr>
        <w:t>Q</w:t>
      </w:r>
      <w:r>
        <w:rPr>
          <w:szCs w:val="22"/>
        </w:rPr>
        <w:t xml:space="preserve"> gelegt, so dass ein Strom I fließen kann, der sich nach dem 1.Kirchhoff’schen Gesetz in zwei Zweigströme I</w:t>
      </w:r>
      <w:r>
        <w:rPr>
          <w:szCs w:val="22"/>
          <w:vertAlign w:val="subscript"/>
        </w:rPr>
        <w:t>A</w:t>
      </w:r>
      <w:r>
        <w:rPr>
          <w:szCs w:val="22"/>
        </w:rPr>
        <w:t xml:space="preserve"> und I</w:t>
      </w:r>
      <w:r>
        <w:rPr>
          <w:szCs w:val="22"/>
          <w:vertAlign w:val="subscript"/>
        </w:rPr>
        <w:t>B</w:t>
      </w:r>
      <w:r>
        <w:rPr>
          <w:szCs w:val="22"/>
        </w:rPr>
        <w:t xml:space="preserve"> aufteilt. Die Punkte C und D werden überbrückt und der Strom in der Verbindung gemessen. Man ändert nun das Verhältnis     R</w:t>
      </w:r>
      <w:r>
        <w:rPr>
          <w:szCs w:val="22"/>
          <w:vertAlign w:val="subscript"/>
        </w:rPr>
        <w:t>1</w:t>
      </w:r>
      <w:r>
        <w:rPr>
          <w:szCs w:val="22"/>
        </w:rPr>
        <w:t xml:space="preserve"> : R</w:t>
      </w:r>
      <w:r>
        <w:rPr>
          <w:szCs w:val="22"/>
          <w:vertAlign w:val="subscript"/>
        </w:rPr>
        <w:t>2</w:t>
      </w:r>
      <w:r>
        <w:rPr>
          <w:szCs w:val="22"/>
        </w:rPr>
        <w:t xml:space="preserve"> so lange, bis kein Strom mehr zwischen C und D fließt, da bei korrektem Abgleich der Widerstände keine Spannung mehr zwischen diesen Punkten anliegt. (Man kann die Schaltung als zwei von derselben Spannungsquelle U</w:t>
      </w:r>
      <w:r>
        <w:rPr>
          <w:szCs w:val="22"/>
          <w:vertAlign w:val="subscript"/>
        </w:rPr>
        <w:t>Q</w:t>
      </w:r>
      <w:r>
        <w:rPr>
          <w:szCs w:val="22"/>
        </w:rPr>
        <w:t xml:space="preserve"> gespeiste Spannungsteilerschaltungen (Potentiometerschaltungen) auffassen. Es gilt dann: U</w:t>
      </w:r>
      <w:r>
        <w:rPr>
          <w:szCs w:val="22"/>
          <w:vertAlign w:val="subscript"/>
        </w:rPr>
        <w:t>AC</w:t>
      </w:r>
      <w:r>
        <w:rPr>
          <w:szCs w:val="22"/>
        </w:rPr>
        <w:t xml:space="preserve"> = U</w:t>
      </w:r>
      <w:r>
        <w:rPr>
          <w:szCs w:val="22"/>
          <w:vertAlign w:val="subscript"/>
        </w:rPr>
        <w:t>AD</w:t>
      </w:r>
      <w:r>
        <w:rPr>
          <w:szCs w:val="22"/>
        </w:rPr>
        <w:t xml:space="preserve"> und       U</w:t>
      </w:r>
      <w:r>
        <w:rPr>
          <w:szCs w:val="22"/>
          <w:vertAlign w:val="subscript"/>
        </w:rPr>
        <w:t>BC</w:t>
      </w:r>
      <w:r>
        <w:rPr>
          <w:szCs w:val="22"/>
        </w:rPr>
        <w:t xml:space="preserve"> = U</w:t>
      </w:r>
      <w:r>
        <w:rPr>
          <w:szCs w:val="22"/>
          <w:vertAlign w:val="subscript"/>
        </w:rPr>
        <w:t>BD</w:t>
      </w:r>
      <w:r>
        <w:rPr>
          <w:szCs w:val="22"/>
        </w:rPr>
        <w:t xml:space="preserve">). </w:t>
      </w:r>
    </w:p>
    <w:p w14:paraId="167B128C" w14:textId="77777777" w:rsidR="00021452" w:rsidRDefault="00021452">
      <w:pPr>
        <w:spacing w:line="300" w:lineRule="auto"/>
        <w:ind w:left="454"/>
        <w:jc w:val="both"/>
        <w:rPr>
          <w:szCs w:val="22"/>
        </w:rPr>
      </w:pPr>
      <w:r>
        <w:rPr>
          <w:szCs w:val="22"/>
        </w:rPr>
        <w:t xml:space="preserve">Nach dem 2. </w:t>
      </w:r>
      <w:proofErr w:type="spellStart"/>
      <w:r>
        <w:rPr>
          <w:szCs w:val="22"/>
        </w:rPr>
        <w:t>Kirchhoff’schen</w:t>
      </w:r>
      <w:proofErr w:type="spellEnd"/>
      <w:r>
        <w:rPr>
          <w:szCs w:val="22"/>
        </w:rPr>
        <w:t xml:space="preserve"> Gesetz gilt nun: </w:t>
      </w:r>
    </w:p>
    <w:p w14:paraId="0A8330D9" w14:textId="77777777" w:rsidR="00021452" w:rsidRDefault="00021452">
      <w:pPr>
        <w:spacing w:line="300" w:lineRule="auto"/>
        <w:ind w:left="454"/>
        <w:jc w:val="center"/>
        <w:rPr>
          <w:szCs w:val="22"/>
        </w:rPr>
      </w:pPr>
      <w:r>
        <w:rPr>
          <w:szCs w:val="22"/>
        </w:rPr>
        <w:t xml:space="preserve">  </w:t>
      </w:r>
      <w:r>
        <w:rPr>
          <w:position w:val="-86"/>
          <w:szCs w:val="22"/>
        </w:rPr>
        <w:object w:dxaOrig="2580" w:dyaOrig="1800" w14:anchorId="7F87B96C">
          <v:shape id="_x0000_i1027" type="#_x0000_t75" style="width:129pt;height:90pt" o:ole="">
            <v:imagedata r:id="rId14" o:title=""/>
          </v:shape>
          <o:OLEObject Type="Embed" ProgID="Equation.3" ShapeID="_x0000_i1027" DrawAspect="Content" ObjectID="_1289306155" r:id="rId15"/>
        </w:object>
      </w:r>
    </w:p>
    <w:p w14:paraId="65F599D8" w14:textId="77777777" w:rsidR="00021452" w:rsidRDefault="00021452">
      <w:pPr>
        <w:spacing w:line="300" w:lineRule="auto"/>
        <w:jc w:val="both"/>
        <w:rPr>
          <w:szCs w:val="22"/>
        </w:rPr>
      </w:pPr>
      <w:r>
        <w:rPr>
          <w:szCs w:val="22"/>
        </w:rPr>
        <w:t>Ersetzt man nun nach Abb. 2 die Widerstände R</w:t>
      </w:r>
      <w:r>
        <w:rPr>
          <w:szCs w:val="22"/>
          <w:vertAlign w:val="subscript"/>
        </w:rPr>
        <w:t>1</w:t>
      </w:r>
      <w:r>
        <w:rPr>
          <w:szCs w:val="22"/>
        </w:rPr>
        <w:t xml:space="preserve"> und R</w:t>
      </w:r>
      <w:r>
        <w:rPr>
          <w:szCs w:val="22"/>
          <w:vertAlign w:val="subscript"/>
        </w:rPr>
        <w:t>2</w:t>
      </w:r>
      <w:r>
        <w:rPr>
          <w:szCs w:val="22"/>
        </w:rPr>
        <w:t xml:space="preserve"> durch einen gleichmäßig dicken Draht, auf dem sich ein Schleifkontakt befindet, dann gilt wegen R ~ l aus </w:t>
      </w:r>
      <w:r>
        <w:rPr>
          <w:position w:val="-20"/>
          <w:szCs w:val="22"/>
        </w:rPr>
        <w:object w:dxaOrig="840" w:dyaOrig="540" w14:anchorId="14E17094">
          <v:shape id="_x0000_i1028" type="#_x0000_t75" style="width:42pt;height:27pt" o:ole="">
            <v:imagedata r:id="rId16" o:title=""/>
          </v:shape>
          <o:OLEObject Type="Embed" ProgID="Equation.3" ShapeID="_x0000_i1028" DrawAspect="Content" ObjectID="_1289306156" r:id="rId17"/>
        </w:object>
      </w:r>
      <w:r>
        <w:rPr>
          <w:szCs w:val="22"/>
        </w:rPr>
        <w:t xml:space="preserve">: </w:t>
      </w:r>
    </w:p>
    <w:p w14:paraId="1A1BE955" w14:textId="77777777" w:rsidR="00021452" w:rsidRDefault="00021452">
      <w:pPr>
        <w:spacing w:line="300" w:lineRule="auto"/>
        <w:ind w:left="454"/>
        <w:jc w:val="center"/>
        <w:rPr>
          <w:szCs w:val="22"/>
        </w:rPr>
      </w:pPr>
      <w:r>
        <w:rPr>
          <w:szCs w:val="22"/>
        </w:rPr>
        <w:t xml:space="preserve">             </w:t>
      </w:r>
      <w:r>
        <w:rPr>
          <w:position w:val="-26"/>
          <w:szCs w:val="22"/>
        </w:rPr>
        <w:object w:dxaOrig="760" w:dyaOrig="600" w14:anchorId="27A8997C">
          <v:shape id="_x0000_i1029" type="#_x0000_t75" style="width:38pt;height:30pt" o:ole="">
            <v:imagedata r:id="rId18" o:title=""/>
          </v:shape>
          <o:OLEObject Type="Embed" ProgID="Equation.3" ShapeID="_x0000_i1029" DrawAspect="Content" ObjectID="_1289306157" r:id="rId19"/>
        </w:object>
      </w:r>
      <w:r>
        <w:rPr>
          <w:szCs w:val="22"/>
        </w:rPr>
        <w:t>.        [2]</w:t>
      </w:r>
    </w:p>
    <w:p w14:paraId="3BD33101" w14:textId="77777777" w:rsidR="00021452" w:rsidRDefault="00021452">
      <w:pPr>
        <w:spacing w:line="300" w:lineRule="auto"/>
        <w:jc w:val="both"/>
        <w:rPr>
          <w:szCs w:val="22"/>
        </w:rPr>
      </w:pPr>
      <w:r>
        <w:rPr>
          <w:szCs w:val="22"/>
        </w:rPr>
        <w:t xml:space="preserve">Der in der Schaltung verwendete Strommesser wird als Nullinstrument bezeichnet, da der Nullpunkt in der Mitte der Skala liegt, so dass der Zeiger nach beiden Seiten ausschlagen kann. In dieser Nulllage ist das Gerät besonders empfindlich, die Teilstriche der Skala sind dort weit auseinandergezogen. Daher ist die Anzeige für kleinste Ströme sehr genau. </w:t>
      </w:r>
    </w:p>
    <w:p w14:paraId="300BC603" w14:textId="77777777" w:rsidR="00021452" w:rsidRDefault="00021452">
      <w:pPr>
        <w:spacing w:line="300" w:lineRule="auto"/>
        <w:jc w:val="both"/>
        <w:rPr>
          <w:szCs w:val="22"/>
        </w:rPr>
      </w:pPr>
    </w:p>
    <w:p w14:paraId="4EB821FA" w14:textId="77777777" w:rsidR="00021452" w:rsidRDefault="00021452">
      <w:pPr>
        <w:spacing w:line="300" w:lineRule="auto"/>
        <w:jc w:val="both"/>
        <w:rPr>
          <w:b/>
          <w:bCs/>
          <w:szCs w:val="22"/>
        </w:rPr>
      </w:pPr>
      <w:r>
        <w:rPr>
          <w:b/>
          <w:bCs/>
          <w:szCs w:val="22"/>
        </w:rPr>
        <w:t>Anwendungen der Wheatstone-Brücke:</w:t>
      </w:r>
    </w:p>
    <w:p w14:paraId="08FC5934" w14:textId="77777777" w:rsidR="00021452" w:rsidRDefault="00021452">
      <w:pPr>
        <w:numPr>
          <w:ilvl w:val="0"/>
          <w:numId w:val="33"/>
        </w:numPr>
        <w:spacing w:line="300" w:lineRule="auto"/>
        <w:jc w:val="both"/>
        <w:rPr>
          <w:szCs w:val="22"/>
        </w:rPr>
      </w:pPr>
      <w:r>
        <w:rPr>
          <w:szCs w:val="22"/>
        </w:rPr>
        <w:t>Widerstandsmessung</w:t>
      </w:r>
    </w:p>
    <w:p w14:paraId="53F6CA26" w14:textId="77777777" w:rsidR="00021452" w:rsidRDefault="00021452">
      <w:pPr>
        <w:numPr>
          <w:ilvl w:val="0"/>
          <w:numId w:val="33"/>
        </w:numPr>
        <w:spacing w:line="300" w:lineRule="auto"/>
        <w:jc w:val="both"/>
        <w:rPr>
          <w:szCs w:val="22"/>
        </w:rPr>
      </w:pPr>
      <w:r>
        <w:rPr>
          <w:szCs w:val="22"/>
        </w:rPr>
        <w:t>Messung von Spannungsänderungen in einem Regelkreis</w:t>
      </w:r>
    </w:p>
    <w:p w14:paraId="3DB5FEBA" w14:textId="77777777" w:rsidR="00021452" w:rsidRDefault="00021452">
      <w:pPr>
        <w:numPr>
          <w:ilvl w:val="0"/>
          <w:numId w:val="33"/>
        </w:numPr>
        <w:spacing w:line="300" w:lineRule="auto"/>
        <w:jc w:val="both"/>
        <w:rPr>
          <w:szCs w:val="22"/>
        </w:rPr>
      </w:pPr>
      <w:r>
        <w:rPr>
          <w:szCs w:val="22"/>
        </w:rPr>
        <w:t>In Dehnungsmessstreifen wird die Widerstandsänderung durch die Deformation des Widerstandes zur Kraftmessung benutzt. Dies wird beispielsweise in sogenannten walk pads zur Bestimmung der Kraftverteilung eines Fußabdrucks ausgenutzt.</w:t>
      </w:r>
    </w:p>
    <w:p w14:paraId="09FA0721" w14:textId="77777777" w:rsidR="00021452" w:rsidRDefault="00021452">
      <w:pPr>
        <w:spacing w:line="300" w:lineRule="auto"/>
        <w:rPr>
          <w:szCs w:val="22"/>
        </w:rPr>
      </w:pPr>
    </w:p>
    <w:p w14:paraId="57F0437F" w14:textId="77777777" w:rsidR="00021452" w:rsidRDefault="00021452">
      <w:pPr>
        <w:spacing w:line="300" w:lineRule="auto"/>
        <w:rPr>
          <w:sz w:val="24"/>
          <w:szCs w:val="22"/>
        </w:rPr>
      </w:pPr>
    </w:p>
    <w:sectPr w:rsidR="00021452">
      <w:pgSz w:w="11907" w:h="16840" w:code="9"/>
      <w:pgMar w:top="907" w:right="1134" w:bottom="1015" w:left="1418" w:header="720" w:footer="1021"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28B31C" w14:textId="77777777" w:rsidR="00021452" w:rsidRDefault="00021452">
      <w:r>
        <w:separator/>
      </w:r>
    </w:p>
  </w:endnote>
  <w:endnote w:type="continuationSeparator" w:id="0">
    <w:p w14:paraId="6D52871B" w14:textId="77777777" w:rsidR="00021452" w:rsidRDefault="00021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14FAF9" w14:textId="77777777" w:rsidR="00021452" w:rsidRDefault="00021452">
      <w:r>
        <w:separator/>
      </w:r>
    </w:p>
  </w:footnote>
  <w:footnote w:type="continuationSeparator" w:id="0">
    <w:p w14:paraId="56D4F81D" w14:textId="77777777" w:rsidR="00021452" w:rsidRDefault="000214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6"/>
      <w:gridCol w:w="8149"/>
    </w:tblGrid>
    <w:tr w:rsidR="00021452" w14:paraId="3009A783" w14:textId="77777777">
      <w:tc>
        <w:tcPr>
          <w:tcW w:w="1346" w:type="dxa"/>
          <w:tcBorders>
            <w:top w:val="single" w:sz="4" w:space="0" w:color="auto"/>
            <w:left w:val="single" w:sz="4" w:space="0" w:color="auto"/>
            <w:bottom w:val="single" w:sz="4" w:space="0" w:color="auto"/>
            <w:right w:val="single" w:sz="4" w:space="0" w:color="auto"/>
          </w:tcBorders>
        </w:tcPr>
        <w:p w14:paraId="728C5648" w14:textId="77777777" w:rsidR="00021452" w:rsidRDefault="00021452">
          <w:pPr>
            <w:spacing w:line="300" w:lineRule="auto"/>
            <w:jc w:val="center"/>
            <w:rPr>
              <w:b/>
              <w:bCs/>
              <w:sz w:val="22"/>
              <w:szCs w:val="22"/>
            </w:rPr>
          </w:pPr>
          <w:r>
            <w:rPr>
              <w:b/>
              <w:bCs/>
              <w:sz w:val="22"/>
              <w:szCs w:val="22"/>
            </w:rPr>
            <w:t>E 06</w:t>
          </w:r>
        </w:p>
      </w:tc>
      <w:tc>
        <w:tcPr>
          <w:tcW w:w="8149" w:type="dxa"/>
          <w:tcBorders>
            <w:top w:val="single" w:sz="4" w:space="0" w:color="auto"/>
            <w:left w:val="single" w:sz="4" w:space="0" w:color="auto"/>
            <w:bottom w:val="single" w:sz="4" w:space="0" w:color="auto"/>
            <w:right w:val="single" w:sz="4" w:space="0" w:color="auto"/>
          </w:tcBorders>
        </w:tcPr>
        <w:p w14:paraId="0CD705E4" w14:textId="77777777" w:rsidR="00021452" w:rsidRDefault="00021452">
          <w:pPr>
            <w:spacing w:line="300" w:lineRule="auto"/>
            <w:jc w:val="center"/>
            <w:rPr>
              <w:b/>
              <w:bCs/>
              <w:sz w:val="22"/>
              <w:szCs w:val="22"/>
            </w:rPr>
          </w:pPr>
          <w:r>
            <w:rPr>
              <w:b/>
              <w:bCs/>
              <w:sz w:val="22"/>
              <w:szCs w:val="22"/>
            </w:rPr>
            <w:t>Wheatstone’sche Brückenschaltung</w:t>
          </w:r>
        </w:p>
      </w:tc>
    </w:tr>
  </w:tbl>
  <w:p w14:paraId="7D6C2274" w14:textId="77777777" w:rsidR="00021452" w:rsidRDefault="00021452">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C031D" w14:textId="77777777" w:rsidR="00021452" w:rsidRDefault="00021452">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8C8B80"/>
    <w:lvl w:ilvl="0">
      <w:numFmt w:val="decimal"/>
      <w:lvlText w:val="*"/>
      <w:lvlJc w:val="left"/>
    </w:lvl>
  </w:abstractNum>
  <w:abstractNum w:abstractNumId="1">
    <w:nsid w:val="03D667D5"/>
    <w:multiLevelType w:val="hybridMultilevel"/>
    <w:tmpl w:val="60B8FF26"/>
    <w:lvl w:ilvl="0" w:tplc="DFAEAA8C">
      <w:start w:val="1"/>
      <w:numFmt w:val="decimal"/>
      <w:lvlText w:val="(2.%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7A61A41"/>
    <w:multiLevelType w:val="hybridMultilevel"/>
    <w:tmpl w:val="29D419DA"/>
    <w:lvl w:ilvl="0" w:tplc="3A8C8B80">
      <w:start w:val="1"/>
      <w:numFmt w:val="bullet"/>
      <w:lvlText w:val=""/>
      <w:legacy w:legacy="1" w:legacySpace="0" w:legacyIndent="283"/>
      <w:lvlJc w:val="left"/>
      <w:pPr>
        <w:ind w:left="283" w:hanging="283"/>
      </w:pPr>
      <w:rPr>
        <w:rFonts w:ascii="Symbol" w:hAnsi="Symbol"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992638B"/>
    <w:multiLevelType w:val="hybridMultilevel"/>
    <w:tmpl w:val="38F6B118"/>
    <w:lvl w:ilvl="0" w:tplc="BBE61FC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0EDA71E3"/>
    <w:multiLevelType w:val="singleLevel"/>
    <w:tmpl w:val="BA04CE98"/>
    <w:lvl w:ilvl="0">
      <w:start w:val="1"/>
      <w:numFmt w:val="decimal"/>
      <w:lvlText w:val="(%1)"/>
      <w:lvlJc w:val="left"/>
      <w:pPr>
        <w:tabs>
          <w:tab w:val="num" w:pos="510"/>
        </w:tabs>
        <w:ind w:left="510" w:hanging="510"/>
      </w:pPr>
      <w:rPr>
        <w:rFonts w:hint="default"/>
        <w:b w:val="0"/>
        <w:i w:val="0"/>
      </w:rPr>
    </w:lvl>
  </w:abstractNum>
  <w:abstractNum w:abstractNumId="5">
    <w:nsid w:val="10216CC0"/>
    <w:multiLevelType w:val="multilevel"/>
    <w:tmpl w:val="C108E4FC"/>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0EE3D88"/>
    <w:multiLevelType w:val="multilevel"/>
    <w:tmpl w:val="A5BA400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27009A9"/>
    <w:multiLevelType w:val="hybridMultilevel"/>
    <w:tmpl w:val="B920A7C0"/>
    <w:lvl w:ilvl="0" w:tplc="60EEEEE0">
      <w:start w:val="1"/>
      <w:numFmt w:val="none"/>
      <w:lvlText w:val="1.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12AF663D"/>
    <w:multiLevelType w:val="hybridMultilevel"/>
    <w:tmpl w:val="29D419DA"/>
    <w:lvl w:ilvl="0" w:tplc="FF20FFA0">
      <w:start w:val="1"/>
      <w:numFmt w:val="lowerLetter"/>
      <w:lvlText w:val="%1)"/>
      <w:lvlJc w:val="left"/>
      <w:pPr>
        <w:tabs>
          <w:tab w:val="num" w:pos="360"/>
        </w:tabs>
        <w:ind w:left="360" w:hanging="360"/>
      </w:pPr>
      <w:rPr>
        <w:rFonts w:hint="default"/>
        <w:b/>
        <w:i w:val="0"/>
        <w:u w:color="0000FF"/>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69910C1"/>
    <w:multiLevelType w:val="hybridMultilevel"/>
    <w:tmpl w:val="CBB20372"/>
    <w:lvl w:ilvl="0" w:tplc="1A1E34B4">
      <w:start w:val="1"/>
      <w:numFmt w:val="decimal"/>
      <w:lvlText w:val="%1."/>
      <w:lvlJc w:val="left"/>
      <w:pPr>
        <w:tabs>
          <w:tab w:val="num" w:pos="360"/>
        </w:tabs>
        <w:ind w:left="45" w:hanging="45"/>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0">
    <w:nsid w:val="1B6D601A"/>
    <w:multiLevelType w:val="hybridMultilevel"/>
    <w:tmpl w:val="23B64268"/>
    <w:lvl w:ilvl="0" w:tplc="4E1849D0">
      <w:start w:val="1"/>
      <w:numFmt w:val="decimal"/>
      <w:lvlText w:val="(2.%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1D406009"/>
    <w:multiLevelType w:val="hybridMultilevel"/>
    <w:tmpl w:val="F8AA4890"/>
    <w:lvl w:ilvl="0" w:tplc="BA04CE98">
      <w:start w:val="1"/>
      <w:numFmt w:val="decimal"/>
      <w:lvlText w:val="(%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1ED225C1"/>
    <w:multiLevelType w:val="hybridMultilevel"/>
    <w:tmpl w:val="29D419DA"/>
    <w:lvl w:ilvl="0" w:tplc="3A8C8B80">
      <w:start w:val="1"/>
      <w:numFmt w:val="bullet"/>
      <w:lvlText w:val=""/>
      <w:legacy w:legacy="1" w:legacySpace="0" w:legacyIndent="283"/>
      <w:lvlJc w:val="left"/>
      <w:pPr>
        <w:ind w:left="283" w:hanging="283"/>
      </w:pPr>
      <w:rPr>
        <w:rFonts w:ascii="Symbol" w:hAnsi="Symbol"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06162C4"/>
    <w:multiLevelType w:val="multilevel"/>
    <w:tmpl w:val="AD3C793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29606D3"/>
    <w:multiLevelType w:val="hybridMultilevel"/>
    <w:tmpl w:val="E7C640AE"/>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15">
    <w:nsid w:val="270940D8"/>
    <w:multiLevelType w:val="hybridMultilevel"/>
    <w:tmpl w:val="BCB88ECE"/>
    <w:lvl w:ilvl="0" w:tplc="0B947532">
      <w:start w:val="1"/>
      <w:numFmt w:val="lowerLetter"/>
      <w:lvlText w:val="%1)"/>
      <w:lvlJc w:val="left"/>
      <w:pPr>
        <w:tabs>
          <w:tab w:val="num" w:pos="360"/>
        </w:tabs>
        <w:ind w:left="283" w:hanging="283"/>
      </w:pPr>
      <w:rPr>
        <w:rFonts w:hint="default"/>
        <w:b w:val="0"/>
        <w:i w:val="0"/>
      </w:rPr>
    </w:lvl>
    <w:lvl w:ilvl="1" w:tplc="7F3EFDB0">
      <w:start w:val="1"/>
      <w:numFmt w:val="none"/>
      <w:lvlText w:val="2.2."/>
      <w:lvlJc w:val="left"/>
      <w:pPr>
        <w:tabs>
          <w:tab w:val="num" w:pos="360"/>
        </w:tabs>
        <w:ind w:left="357" w:hanging="357"/>
      </w:pPr>
      <w:rPr>
        <w:rFonts w:ascii="Times New Roman" w:hAnsi="Times New Roman" w:hint="default"/>
        <w:b w:val="0"/>
        <w:i w:val="0"/>
        <w:sz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29BB13BC"/>
    <w:multiLevelType w:val="hybridMultilevel"/>
    <w:tmpl w:val="87C41490"/>
    <w:lvl w:ilvl="0" w:tplc="17707C88">
      <w:start w:val="1"/>
      <w:numFmt w:val="bullet"/>
      <w:lvlText w:val="-"/>
      <w:lvlJc w:val="left"/>
      <w:pPr>
        <w:tabs>
          <w:tab w:val="num" w:pos="397"/>
        </w:tabs>
        <w:ind w:left="397" w:hanging="397"/>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2A2343B6"/>
    <w:multiLevelType w:val="hybridMultilevel"/>
    <w:tmpl w:val="D8E67A9E"/>
    <w:lvl w:ilvl="0" w:tplc="E9A4BF1C">
      <w:start w:val="1"/>
      <w:numFmt w:val="upperRoman"/>
      <w:lvlText w:val="%1."/>
      <w:lvlJc w:val="left"/>
      <w:pPr>
        <w:tabs>
          <w:tab w:val="num" w:pos="1174"/>
        </w:tabs>
        <w:ind w:left="45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2A58346B"/>
    <w:multiLevelType w:val="hybridMultilevel"/>
    <w:tmpl w:val="637AD2D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2C9A463E"/>
    <w:multiLevelType w:val="hybridMultilevel"/>
    <w:tmpl w:val="FDEAB3F4"/>
    <w:lvl w:ilvl="0" w:tplc="1A1E34B4">
      <w:start w:val="1"/>
      <w:numFmt w:val="decimal"/>
      <w:lvlText w:val="%1."/>
      <w:lvlJc w:val="left"/>
      <w:pPr>
        <w:tabs>
          <w:tab w:val="num" w:pos="360"/>
        </w:tabs>
        <w:ind w:left="45" w:hanging="45"/>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0">
    <w:nsid w:val="2EAD5D4A"/>
    <w:multiLevelType w:val="hybridMultilevel"/>
    <w:tmpl w:val="3CF84C08"/>
    <w:lvl w:ilvl="0" w:tplc="BBE61FC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30B67F6D"/>
    <w:multiLevelType w:val="hybridMultilevel"/>
    <w:tmpl w:val="7FB006BE"/>
    <w:lvl w:ilvl="0" w:tplc="BBE61FC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37323639"/>
    <w:multiLevelType w:val="hybridMultilevel"/>
    <w:tmpl w:val="F336EED8"/>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23">
    <w:nsid w:val="3DF22C6E"/>
    <w:multiLevelType w:val="hybridMultilevel"/>
    <w:tmpl w:val="41A6F2B2"/>
    <w:lvl w:ilvl="0" w:tplc="17707C88">
      <w:start w:val="1"/>
      <w:numFmt w:val="bullet"/>
      <w:lvlText w:val="-"/>
      <w:lvlJc w:val="left"/>
      <w:pPr>
        <w:tabs>
          <w:tab w:val="num" w:pos="397"/>
        </w:tabs>
        <w:ind w:left="397" w:hanging="397"/>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6BA0DAF"/>
    <w:multiLevelType w:val="multilevel"/>
    <w:tmpl w:val="40F0BBA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235D37"/>
    <w:multiLevelType w:val="hybridMultilevel"/>
    <w:tmpl w:val="A2168D24"/>
    <w:lvl w:ilvl="0" w:tplc="4CD624CE">
      <w:start w:val="1"/>
      <w:numFmt w:val="none"/>
      <w:lvlText w:val="2.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4CD144EC"/>
    <w:multiLevelType w:val="hybridMultilevel"/>
    <w:tmpl w:val="B8AE9BFC"/>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27">
    <w:nsid w:val="4F8A1C98"/>
    <w:multiLevelType w:val="multilevel"/>
    <w:tmpl w:val="2DFEF6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10A3050"/>
    <w:multiLevelType w:val="hybridMultilevel"/>
    <w:tmpl w:val="35CE6E1E"/>
    <w:lvl w:ilvl="0" w:tplc="E6F03C7A">
      <w:start w:val="1"/>
      <w:numFmt w:val="decimal"/>
      <w:lvlText w:val="%1."/>
      <w:lvlJc w:val="left"/>
      <w:pPr>
        <w:tabs>
          <w:tab w:val="num" w:pos="454"/>
        </w:tabs>
        <w:ind w:left="454" w:hanging="454"/>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1A1E34B4">
      <w:start w:val="1"/>
      <w:numFmt w:val="decimal"/>
      <w:lvlText w:val="%4."/>
      <w:lvlJc w:val="left"/>
      <w:pPr>
        <w:tabs>
          <w:tab w:val="num" w:pos="360"/>
        </w:tabs>
        <w:ind w:left="45" w:hanging="45"/>
      </w:pPr>
      <w:rPr>
        <w:rFonts w:hint="default"/>
      </w:r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9">
    <w:nsid w:val="53BE63FF"/>
    <w:multiLevelType w:val="hybridMultilevel"/>
    <w:tmpl w:val="D91A5ECE"/>
    <w:lvl w:ilvl="0" w:tplc="1A1E34B4">
      <w:start w:val="1"/>
      <w:numFmt w:val="decimal"/>
      <w:lvlText w:val="%1."/>
      <w:lvlJc w:val="left"/>
      <w:pPr>
        <w:tabs>
          <w:tab w:val="num" w:pos="360"/>
        </w:tabs>
        <w:ind w:left="45" w:hanging="45"/>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0">
    <w:nsid w:val="54340382"/>
    <w:multiLevelType w:val="hybridMultilevel"/>
    <w:tmpl w:val="94EC9DAE"/>
    <w:lvl w:ilvl="0" w:tplc="B25AB5AA">
      <w:start w:val="1"/>
      <w:numFmt w:val="none"/>
      <w:lvlText w:val="1.2."/>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557E1D3A"/>
    <w:multiLevelType w:val="hybridMultilevel"/>
    <w:tmpl w:val="03C2A9EC"/>
    <w:lvl w:ilvl="0" w:tplc="7DB4C30E">
      <w:start w:val="1"/>
      <w:numFmt w:val="none"/>
      <w:lvlText w:val="2.2."/>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90F4A7A"/>
    <w:multiLevelType w:val="hybridMultilevel"/>
    <w:tmpl w:val="09882964"/>
    <w:lvl w:ilvl="0" w:tplc="0142ADDA">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3">
    <w:nsid w:val="627F61B3"/>
    <w:multiLevelType w:val="hybridMultilevel"/>
    <w:tmpl w:val="B75E2AD0"/>
    <w:lvl w:ilvl="0" w:tplc="06BEE1AA">
      <w:start w:val="1"/>
      <w:numFmt w:val="decimal"/>
      <w:lvlText w:val="%1."/>
      <w:lvlJc w:val="left"/>
      <w:pPr>
        <w:tabs>
          <w:tab w:val="num" w:pos="454"/>
        </w:tabs>
        <w:ind w:left="454" w:hanging="454"/>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4">
    <w:nsid w:val="63B56C09"/>
    <w:multiLevelType w:val="hybridMultilevel"/>
    <w:tmpl w:val="D89A2BB0"/>
    <w:lvl w:ilvl="0" w:tplc="BBE61FC0">
      <w:start w:val="1"/>
      <w:numFmt w:val="lowerLetter"/>
      <w:lvlText w:val="%1)"/>
      <w:lvlJc w:val="left"/>
      <w:pPr>
        <w:tabs>
          <w:tab w:val="num" w:pos="780"/>
        </w:tabs>
        <w:ind w:left="780" w:hanging="360"/>
      </w:pPr>
      <w:rPr>
        <w:rFonts w:hint="default"/>
      </w:r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35">
    <w:nsid w:val="6F345F40"/>
    <w:multiLevelType w:val="hybridMultilevel"/>
    <w:tmpl w:val="C7D00EA4"/>
    <w:lvl w:ilvl="0" w:tplc="969ED96C">
      <w:start w:val="1"/>
      <w:numFmt w:val="lowerLetter"/>
      <w:lvlText w:val="%1)"/>
      <w:lvlJc w:val="left"/>
      <w:pPr>
        <w:tabs>
          <w:tab w:val="num" w:pos="720"/>
        </w:tabs>
        <w:ind w:left="720" w:hanging="36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70121F36"/>
    <w:multiLevelType w:val="hybridMultilevel"/>
    <w:tmpl w:val="091E4118"/>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37">
    <w:nsid w:val="7C150246"/>
    <w:multiLevelType w:val="hybridMultilevel"/>
    <w:tmpl w:val="E6D06A82"/>
    <w:lvl w:ilvl="0" w:tplc="924E1E78">
      <w:start w:val="1"/>
      <w:numFmt w:val="bullet"/>
      <w:lvlText w:val="-"/>
      <w:lvlJc w:val="left"/>
      <w:pPr>
        <w:tabs>
          <w:tab w:val="num" w:pos="360"/>
        </w:tabs>
        <w:ind w:left="340" w:hanging="340"/>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nsid w:val="7DB026E7"/>
    <w:multiLevelType w:val="hybridMultilevel"/>
    <w:tmpl w:val="4BC64B0A"/>
    <w:lvl w:ilvl="0" w:tplc="19D6844C">
      <w:start w:val="2"/>
      <w:numFmt w:val="decimal"/>
      <w:lvlText w:val="(2.%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4"/>
  </w:num>
  <w:num w:numId="3">
    <w:abstractNumId w:val="28"/>
  </w:num>
  <w:num w:numId="4">
    <w:abstractNumId w:val="14"/>
  </w:num>
  <w:num w:numId="5">
    <w:abstractNumId w:val="36"/>
  </w:num>
  <w:num w:numId="6">
    <w:abstractNumId w:val="9"/>
  </w:num>
  <w:num w:numId="7">
    <w:abstractNumId w:val="29"/>
  </w:num>
  <w:num w:numId="8">
    <w:abstractNumId w:val="19"/>
  </w:num>
  <w:num w:numId="9">
    <w:abstractNumId w:val="33"/>
  </w:num>
  <w:num w:numId="10">
    <w:abstractNumId w:val="32"/>
  </w:num>
  <w:num w:numId="11">
    <w:abstractNumId w:val="22"/>
  </w:num>
  <w:num w:numId="12">
    <w:abstractNumId w:val="26"/>
  </w:num>
  <w:num w:numId="13">
    <w:abstractNumId w:val="34"/>
  </w:num>
  <w:num w:numId="14">
    <w:abstractNumId w:val="21"/>
  </w:num>
  <w:num w:numId="15">
    <w:abstractNumId w:val="3"/>
  </w:num>
  <w:num w:numId="16">
    <w:abstractNumId w:val="20"/>
  </w:num>
  <w:num w:numId="17">
    <w:abstractNumId w:val="12"/>
  </w:num>
  <w:num w:numId="18">
    <w:abstractNumId w:val="8"/>
  </w:num>
  <w:num w:numId="19">
    <w:abstractNumId w:val="2"/>
  </w:num>
  <w:num w:numId="20">
    <w:abstractNumId w:val="35"/>
  </w:num>
  <w:num w:numId="21">
    <w:abstractNumId w:val="37"/>
  </w:num>
  <w:num w:numId="22">
    <w:abstractNumId w:val="18"/>
  </w:num>
  <w:num w:numId="23">
    <w:abstractNumId w:val="11"/>
  </w:num>
  <w:num w:numId="24">
    <w:abstractNumId w:val="5"/>
  </w:num>
  <w:num w:numId="25">
    <w:abstractNumId w:val="6"/>
  </w:num>
  <w:num w:numId="26">
    <w:abstractNumId w:val="24"/>
  </w:num>
  <w:num w:numId="27">
    <w:abstractNumId w:val="13"/>
  </w:num>
  <w:num w:numId="28">
    <w:abstractNumId w:val="27"/>
  </w:num>
  <w:num w:numId="29">
    <w:abstractNumId w:val="7"/>
  </w:num>
  <w:num w:numId="30">
    <w:abstractNumId w:val="1"/>
  </w:num>
  <w:num w:numId="31">
    <w:abstractNumId w:val="10"/>
  </w:num>
  <w:num w:numId="32">
    <w:abstractNumId w:val="38"/>
  </w:num>
  <w:num w:numId="33">
    <w:abstractNumId w:val="23"/>
  </w:num>
  <w:num w:numId="34">
    <w:abstractNumId w:val="16"/>
  </w:num>
  <w:num w:numId="35">
    <w:abstractNumId w:val="30"/>
  </w:num>
  <w:num w:numId="36">
    <w:abstractNumId w:val="25"/>
  </w:num>
  <w:num w:numId="37">
    <w:abstractNumId w:val="31"/>
  </w:num>
  <w:num w:numId="38">
    <w:abstractNumId w:val="15"/>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BA2"/>
    <w:rsid w:val="00021452"/>
    <w:rsid w:val="00C7733A"/>
    <w:rsid w:val="00D02BA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ocId w14:val="751A18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1.wmf"/><Relationship Id="rId11" Type="http://schemas.openxmlformats.org/officeDocument/2006/relationships/oleObject" Target="embeddings/oleObject1.bin"/><Relationship Id="rId12" Type="http://schemas.openxmlformats.org/officeDocument/2006/relationships/image" Target="media/image2.wmf"/><Relationship Id="rId13" Type="http://schemas.openxmlformats.org/officeDocument/2006/relationships/oleObject" Target="embeddings/oleObject2.bin"/><Relationship Id="rId14" Type="http://schemas.openxmlformats.org/officeDocument/2006/relationships/image" Target="media/image3.wmf"/><Relationship Id="rId15" Type="http://schemas.openxmlformats.org/officeDocument/2006/relationships/oleObject" Target="embeddings/Microsoft_Formel-Editor1.bin"/><Relationship Id="rId16" Type="http://schemas.openxmlformats.org/officeDocument/2006/relationships/image" Target="media/image4.wmf"/><Relationship Id="rId17" Type="http://schemas.openxmlformats.org/officeDocument/2006/relationships/oleObject" Target="embeddings/Microsoft_Formel-Editor2.bin"/><Relationship Id="rId18" Type="http://schemas.openxmlformats.org/officeDocument/2006/relationships/image" Target="media/image5.wmf"/><Relationship Id="rId19" Type="http://schemas.openxmlformats.org/officeDocument/2006/relationships/oleObject" Target="embeddings/Microsoft_Formel-Editor3.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988</Words>
  <Characters>5478</Characters>
  <Application>Microsoft Macintosh Word</Application>
  <DocSecurity>0</DocSecurity>
  <Lines>163</Lines>
  <Paragraphs>77</Paragraphs>
  <ScaleCrop>false</ScaleCrop>
  <HeadingPairs>
    <vt:vector size="2" baseType="variant">
      <vt:variant>
        <vt:lpstr>Titel</vt:lpstr>
      </vt:variant>
      <vt:variant>
        <vt:i4>1</vt:i4>
      </vt:variant>
    </vt:vector>
  </HeadingPairs>
  <TitlesOfParts>
    <vt:vector size="1" baseType="lpstr">
      <vt:lpstr>W 01</vt:lpstr>
    </vt:vector>
  </TitlesOfParts>
  <Manager/>
  <Company/>
  <LinksUpToDate>false</LinksUpToDate>
  <CharactersWithSpaces>6608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06</dc:title>
  <dc:subject/>
  <dc:creator>Michael Renner</dc:creator>
  <cp:keywords/>
  <dc:description/>
  <cp:lastModifiedBy>Michael Renner</cp:lastModifiedBy>
  <cp:revision>4</cp:revision>
  <cp:lastPrinted>2000-02-13T17:12:00Z</cp:lastPrinted>
  <dcterms:created xsi:type="dcterms:W3CDTF">2012-11-20T08:44:00Z</dcterms:created>
  <dcterms:modified xsi:type="dcterms:W3CDTF">2012-11-26T14:49:00Z</dcterms:modified>
  <cp:category/>
</cp:coreProperties>
</file>